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9"/>
      </w:tblGrid>
      <w:tr w:rsidR="006D18F1" w:rsidRPr="00CD30BF" w:rsidTr="00BD695E">
        <w:trPr>
          <w:trHeight w:val="1430"/>
        </w:trPr>
        <w:tc>
          <w:tcPr>
            <w:tcW w:w="9249" w:type="dxa"/>
          </w:tcPr>
          <w:p w:rsidR="006D18F1" w:rsidRPr="00CD30BF" w:rsidRDefault="006D18F1" w:rsidP="00150EC4">
            <w:pPr>
              <w:spacing w:after="0" w:line="240" w:lineRule="auto"/>
              <w:jc w:val="both"/>
              <w:rPr>
                <w:rFonts w:ascii="Arial Narrow" w:hAnsi="Arial Narrow"/>
              </w:rPr>
            </w:pPr>
          </w:p>
          <w:p w:rsidR="006D18F1" w:rsidRPr="00CD30BF" w:rsidRDefault="006D18F1" w:rsidP="00150EC4">
            <w:pPr>
              <w:spacing w:after="0" w:line="240" w:lineRule="auto"/>
              <w:jc w:val="both"/>
              <w:rPr>
                <w:rFonts w:ascii="Arial Narrow" w:hAnsi="Arial Narrow"/>
              </w:rPr>
            </w:pPr>
          </w:p>
          <w:p w:rsidR="006D18F1" w:rsidRPr="00A23274" w:rsidRDefault="006D18F1" w:rsidP="00150EC4">
            <w:pPr>
              <w:spacing w:after="0" w:line="240" w:lineRule="auto"/>
              <w:jc w:val="both"/>
              <w:rPr>
                <w:rFonts w:ascii="Arial Narrow" w:hAnsi="Arial Narrow"/>
                <w:b/>
              </w:rPr>
            </w:pPr>
            <w:r w:rsidRPr="00A23274">
              <w:rPr>
                <w:rFonts w:ascii="Arial Narrow" w:hAnsi="Arial Narrow"/>
                <w:b/>
              </w:rPr>
              <w:t>Stamp paper Rs.</w:t>
            </w:r>
            <w:r w:rsidR="00A23274" w:rsidRPr="00A23274">
              <w:rPr>
                <w:rFonts w:ascii="Arial Narrow" w:hAnsi="Arial Narrow"/>
                <w:b/>
              </w:rPr>
              <w:t>5</w:t>
            </w:r>
            <w:r w:rsidRPr="00A23274">
              <w:rPr>
                <w:rFonts w:ascii="Arial Narrow" w:hAnsi="Arial Narrow"/>
                <w:b/>
              </w:rPr>
              <w:t>00/-</w:t>
            </w:r>
          </w:p>
          <w:p w:rsidR="006D18F1" w:rsidRPr="00CD30BF" w:rsidRDefault="006D18F1" w:rsidP="00150EC4">
            <w:pPr>
              <w:spacing w:after="0" w:line="240" w:lineRule="auto"/>
              <w:jc w:val="both"/>
              <w:rPr>
                <w:rFonts w:ascii="Arial Narrow" w:hAnsi="Arial Narrow"/>
              </w:rPr>
            </w:pPr>
          </w:p>
        </w:tc>
      </w:tr>
    </w:tbl>
    <w:p w:rsidR="006D18F1" w:rsidRPr="00CD30BF" w:rsidRDefault="006D18F1" w:rsidP="00150EC4">
      <w:pPr>
        <w:spacing w:after="0" w:line="240" w:lineRule="auto"/>
        <w:jc w:val="both"/>
        <w:rPr>
          <w:rFonts w:ascii="Arial Narrow" w:hAnsi="Arial Narrow"/>
        </w:rPr>
      </w:pPr>
    </w:p>
    <w:p w:rsidR="006D18F1" w:rsidRPr="00CD30BF" w:rsidRDefault="006D18F1" w:rsidP="00150EC4">
      <w:pPr>
        <w:spacing w:after="0" w:line="240" w:lineRule="auto"/>
        <w:jc w:val="both"/>
        <w:rPr>
          <w:rFonts w:ascii="Arial Narrow" w:hAnsi="Arial Narrow"/>
          <w:b/>
        </w:rPr>
      </w:pPr>
      <w:r w:rsidRPr="00CD30BF">
        <w:rPr>
          <w:rFonts w:ascii="Arial Narrow" w:hAnsi="Arial Narrow"/>
          <w:b/>
        </w:rPr>
        <w:t xml:space="preserve">IT IS HEREBY AGREED BETWEEN THE PARTIES HERETO AS </w:t>
      </w:r>
      <w:r w:rsidR="006411CF" w:rsidRPr="00CD30BF">
        <w:rPr>
          <w:rFonts w:ascii="Arial Narrow" w:hAnsi="Arial Narrow"/>
          <w:b/>
        </w:rPr>
        <w:t>FOLLOWS:</w:t>
      </w:r>
    </w:p>
    <w:p w:rsidR="00150EC4" w:rsidRPr="00CD30BF" w:rsidRDefault="00150EC4" w:rsidP="00150EC4">
      <w:pPr>
        <w:spacing w:after="0" w:line="240" w:lineRule="auto"/>
        <w:jc w:val="both"/>
        <w:rPr>
          <w:rFonts w:ascii="Arial Narrow" w:hAnsi="Arial Narrow"/>
          <w:b/>
        </w:rPr>
      </w:pPr>
    </w:p>
    <w:p w:rsidR="006D18F1" w:rsidRPr="00CD30BF" w:rsidRDefault="006D18F1" w:rsidP="00150EC4">
      <w:pPr>
        <w:numPr>
          <w:ilvl w:val="0"/>
          <w:numId w:val="18"/>
        </w:numPr>
        <w:spacing w:after="0" w:line="240" w:lineRule="auto"/>
        <w:ind w:left="360"/>
        <w:jc w:val="both"/>
        <w:rPr>
          <w:rFonts w:ascii="Arial Narrow" w:hAnsi="Arial Narrow"/>
        </w:rPr>
      </w:pPr>
      <w:r w:rsidRPr="00CD30BF">
        <w:rPr>
          <w:rFonts w:ascii="Arial Narrow" w:hAnsi="Arial Narrow"/>
        </w:rPr>
        <w:t xml:space="preserve">This Agreement shall be in force from </w:t>
      </w:r>
      <w:r w:rsidR="00A23274" w:rsidRPr="00A23274">
        <w:rPr>
          <w:rFonts w:ascii="Arial Narrow" w:hAnsi="Arial Narrow"/>
          <w:b/>
          <w:color w:val="000000" w:themeColor="text1"/>
        </w:rPr>
        <w:t>1</w:t>
      </w:r>
      <w:r w:rsidR="00A23274" w:rsidRPr="00A23274">
        <w:rPr>
          <w:rFonts w:ascii="Arial Narrow" w:hAnsi="Arial Narrow"/>
          <w:b/>
          <w:color w:val="000000" w:themeColor="text1"/>
          <w:vertAlign w:val="superscript"/>
        </w:rPr>
        <w:t>st</w:t>
      </w:r>
      <w:r w:rsidR="00C206AE">
        <w:rPr>
          <w:rFonts w:ascii="Arial Narrow" w:hAnsi="Arial Narrow"/>
          <w:b/>
          <w:color w:val="000000" w:themeColor="text1"/>
          <w:vertAlign w:val="superscript"/>
        </w:rPr>
        <w:t xml:space="preserve"> </w:t>
      </w:r>
      <w:r w:rsidR="00BA18AC">
        <w:rPr>
          <w:rFonts w:ascii="Arial Narrow" w:hAnsi="Arial Narrow"/>
          <w:b/>
          <w:color w:val="000000" w:themeColor="text1"/>
        </w:rPr>
        <w:t>December</w:t>
      </w:r>
      <w:r w:rsidR="00B43C43" w:rsidRPr="00A23274">
        <w:rPr>
          <w:rFonts w:ascii="Arial Narrow" w:hAnsi="Arial Narrow"/>
          <w:b/>
          <w:color w:val="000000" w:themeColor="text1"/>
        </w:rPr>
        <w:t xml:space="preserve"> 20</w:t>
      </w:r>
      <w:r w:rsidR="00BA18AC">
        <w:rPr>
          <w:rFonts w:ascii="Arial Narrow" w:hAnsi="Arial Narrow"/>
          <w:b/>
          <w:color w:val="000000" w:themeColor="text1"/>
        </w:rPr>
        <w:t>21</w:t>
      </w:r>
      <w:r w:rsidRPr="00A23274">
        <w:rPr>
          <w:rFonts w:ascii="Arial Narrow" w:hAnsi="Arial Narrow"/>
          <w:b/>
          <w:color w:val="000000" w:themeColor="text1"/>
        </w:rPr>
        <w:t xml:space="preserve"> to </w:t>
      </w:r>
      <w:r w:rsidR="00A23274" w:rsidRPr="00A23274">
        <w:rPr>
          <w:rFonts w:ascii="Arial Narrow" w:hAnsi="Arial Narrow"/>
          <w:b/>
          <w:color w:val="000000" w:themeColor="text1"/>
        </w:rPr>
        <w:t>30</w:t>
      </w:r>
      <w:r w:rsidR="00A23274" w:rsidRPr="00A23274">
        <w:rPr>
          <w:rFonts w:ascii="Arial Narrow" w:hAnsi="Arial Narrow"/>
          <w:b/>
          <w:color w:val="000000" w:themeColor="text1"/>
          <w:vertAlign w:val="superscript"/>
        </w:rPr>
        <w:t>th</w:t>
      </w:r>
      <w:r w:rsidR="00BA18AC">
        <w:rPr>
          <w:rFonts w:ascii="Arial Narrow" w:hAnsi="Arial Narrow"/>
          <w:b/>
          <w:color w:val="000000" w:themeColor="text1"/>
        </w:rPr>
        <w:t>November</w:t>
      </w:r>
      <w:r w:rsidR="00B43C43" w:rsidRPr="00A23274">
        <w:rPr>
          <w:rFonts w:ascii="Arial Narrow" w:hAnsi="Arial Narrow"/>
          <w:b/>
          <w:color w:val="000000" w:themeColor="text1"/>
        </w:rPr>
        <w:t xml:space="preserve"> 20</w:t>
      </w:r>
      <w:r w:rsidR="00A23274" w:rsidRPr="00A23274">
        <w:rPr>
          <w:rFonts w:ascii="Arial Narrow" w:hAnsi="Arial Narrow"/>
          <w:b/>
          <w:color w:val="000000" w:themeColor="text1"/>
        </w:rPr>
        <w:t>2</w:t>
      </w:r>
      <w:r w:rsidR="00C206AE">
        <w:rPr>
          <w:rFonts w:ascii="Arial Narrow" w:hAnsi="Arial Narrow"/>
          <w:b/>
          <w:color w:val="000000" w:themeColor="text1"/>
        </w:rPr>
        <w:t>2</w:t>
      </w:r>
      <w:r w:rsidRPr="00A23274">
        <w:rPr>
          <w:rFonts w:ascii="Arial Narrow" w:hAnsi="Arial Narrow"/>
          <w:b/>
          <w:color w:val="000000" w:themeColor="text1"/>
        </w:rPr>
        <w:t>,</w:t>
      </w:r>
      <w:r w:rsidRPr="00CD30BF">
        <w:rPr>
          <w:rFonts w:ascii="Arial Narrow" w:hAnsi="Arial Narrow"/>
        </w:rPr>
        <w:t>provided that the Director shall be entitled to terminate this agreement at any time by one month's Notice without assigning any reason whatsoever.</w:t>
      </w:r>
    </w:p>
    <w:p w:rsidR="00E117DC" w:rsidRPr="00CD30BF" w:rsidRDefault="00E117DC" w:rsidP="00150EC4">
      <w:pPr>
        <w:spacing w:after="0" w:line="240" w:lineRule="auto"/>
        <w:jc w:val="both"/>
        <w:rPr>
          <w:rFonts w:ascii="Arial Narrow" w:hAnsi="Arial Narrow"/>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cs="Arial"/>
        </w:rPr>
        <w:t xml:space="preserve">Canteen shall be meant for serving refreshments, snacks, tea, meals etc. and such other items and at such prices listed in the annexure. </w:t>
      </w:r>
    </w:p>
    <w:p w:rsidR="006411CF" w:rsidRPr="00CD30BF" w:rsidRDefault="006411CF" w:rsidP="00150EC4">
      <w:pPr>
        <w:widowControl w:val="0"/>
        <w:autoSpaceDE w:val="0"/>
        <w:autoSpaceDN w:val="0"/>
        <w:adjustRightInd w:val="0"/>
        <w:spacing w:after="0" w:line="240" w:lineRule="auto"/>
        <w:jc w:val="both"/>
        <w:rPr>
          <w:rFonts w:ascii="Arial Narrow" w:hAnsi="Arial Narrow" w:cs="Arial"/>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cs="Arial"/>
        </w:rPr>
        <w:t xml:space="preserve">The services of the staff canteen will be at the disposal of the staff and students of this Institute including Doctors, other Officers and bona fide visitors to </w:t>
      </w:r>
      <w:r w:rsidR="00181B0F">
        <w:rPr>
          <w:rFonts w:ascii="Arial Narrow" w:hAnsi="Arial Narrow" w:cs="Arial"/>
        </w:rPr>
        <w:t>Hospital</w:t>
      </w:r>
      <w:r w:rsidRPr="00CD30BF">
        <w:rPr>
          <w:rFonts w:ascii="Arial Narrow" w:hAnsi="Arial Narrow" w:cs="Arial"/>
        </w:rPr>
        <w:t>.</w:t>
      </w:r>
    </w:p>
    <w:p w:rsidR="006411CF" w:rsidRPr="00CD30BF" w:rsidRDefault="006411CF" w:rsidP="00150EC4">
      <w:pPr>
        <w:widowControl w:val="0"/>
        <w:autoSpaceDE w:val="0"/>
        <w:autoSpaceDN w:val="0"/>
        <w:adjustRightInd w:val="0"/>
        <w:spacing w:after="0" w:line="240" w:lineRule="auto"/>
        <w:jc w:val="both"/>
        <w:rPr>
          <w:rFonts w:ascii="Arial Narrow" w:hAnsi="Arial Narrow" w:cs="Arial"/>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cs="Arial"/>
        </w:rPr>
        <w:t xml:space="preserve">The users of the canteen shall be paying for the services directly to the Contractor. </w:t>
      </w:r>
    </w:p>
    <w:p w:rsidR="006411CF" w:rsidRPr="00CD30BF" w:rsidRDefault="006411CF" w:rsidP="00150EC4">
      <w:pPr>
        <w:widowControl w:val="0"/>
        <w:autoSpaceDE w:val="0"/>
        <w:autoSpaceDN w:val="0"/>
        <w:adjustRightInd w:val="0"/>
        <w:spacing w:after="0" w:line="240" w:lineRule="auto"/>
        <w:jc w:val="both"/>
        <w:rPr>
          <w:rFonts w:ascii="Arial Narrow" w:hAnsi="Arial Narrow" w:cs="Arial"/>
          <w:w w:val="0"/>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w w:val="0"/>
        </w:rPr>
      </w:pPr>
      <w:r w:rsidRPr="00CD30BF">
        <w:rPr>
          <w:rFonts w:ascii="Arial Narrow" w:hAnsi="Arial Narrow" w:cs="Arial"/>
          <w:w w:val="0"/>
        </w:rPr>
        <w:t xml:space="preserve">The tenderer shall bear all the expenses for running the canteen and the </w:t>
      </w:r>
      <w:r w:rsidR="007423C9">
        <w:rPr>
          <w:rFonts w:ascii="Arial Narrow" w:hAnsi="Arial Narrow" w:cs="Arial"/>
          <w:w w:val="0"/>
        </w:rPr>
        <w:t>HBCH&amp;RC</w:t>
      </w:r>
      <w:r w:rsidRPr="00CD30BF">
        <w:rPr>
          <w:rFonts w:ascii="Arial Narrow" w:hAnsi="Arial Narrow" w:cs="Arial"/>
          <w:w w:val="0"/>
        </w:rPr>
        <w:t xml:space="preserve"> shall not in any manner be liable for any damage caused due to incidents like theft, burn, fire, electric shock or bear any compensation for damage or injury caused to its workmen while discharging their duty.</w:t>
      </w:r>
    </w:p>
    <w:p w:rsidR="006411CF" w:rsidRPr="00CD30BF" w:rsidRDefault="006411CF" w:rsidP="00150EC4">
      <w:pPr>
        <w:pStyle w:val="ListParagraph"/>
        <w:spacing w:after="0" w:line="240" w:lineRule="auto"/>
        <w:ind w:left="360"/>
        <w:jc w:val="both"/>
        <w:rPr>
          <w:rFonts w:ascii="Arial Narrow" w:hAnsi="Arial Narrow" w:cs="Arial"/>
          <w:w w:val="0"/>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 xml:space="preserve">The </w:t>
      </w:r>
      <w:r w:rsidR="000200DD" w:rsidRPr="00CD30BF">
        <w:rPr>
          <w:rFonts w:ascii="Arial Narrow" w:hAnsi="Arial Narrow" w:cs="Arial"/>
        </w:rPr>
        <w:t>center</w:t>
      </w:r>
      <w:r w:rsidRPr="00CD30BF">
        <w:rPr>
          <w:rFonts w:ascii="Arial Narrow" w:hAnsi="Arial Narrow" w:cs="Arial"/>
        </w:rPr>
        <w:t xml:space="preserve"> shall not pay any compensation in respect of any injury or death caused to the workers of the tenderer. It will be the sole responsibility of the tenderer under the applicable law/ rules.</w:t>
      </w:r>
    </w:p>
    <w:p w:rsidR="006411CF" w:rsidRPr="00CD30BF" w:rsidRDefault="006411CF" w:rsidP="00150EC4">
      <w:pPr>
        <w:pStyle w:val="ListParagraph"/>
        <w:spacing w:after="0" w:line="240" w:lineRule="auto"/>
        <w:ind w:left="360"/>
        <w:jc w:val="both"/>
        <w:rPr>
          <w:rFonts w:ascii="Arial Narrow" w:hAnsi="Arial Narrow" w:cs="Arial"/>
          <w:w w:val="0"/>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 xml:space="preserve">The </w:t>
      </w:r>
      <w:r w:rsidR="000200DD" w:rsidRPr="00CD30BF">
        <w:rPr>
          <w:rFonts w:ascii="Arial Narrow" w:hAnsi="Arial Narrow" w:cs="Arial"/>
        </w:rPr>
        <w:t>center</w:t>
      </w:r>
      <w:r w:rsidRPr="00CD30BF">
        <w:rPr>
          <w:rFonts w:ascii="Arial Narrow" w:hAnsi="Arial Narrow" w:cs="Arial"/>
        </w:rPr>
        <w:t xml:space="preserve"> shall not responsible for any loss, breakages or theft of tenderer’s material for which he has to make his own arrangement for storage.</w:t>
      </w:r>
    </w:p>
    <w:p w:rsidR="006411CF" w:rsidRPr="00CD30BF" w:rsidRDefault="006411CF" w:rsidP="00150EC4">
      <w:pPr>
        <w:widowControl w:val="0"/>
        <w:autoSpaceDE w:val="0"/>
        <w:autoSpaceDN w:val="0"/>
        <w:adjustRightInd w:val="0"/>
        <w:spacing w:after="0" w:line="240" w:lineRule="auto"/>
        <w:jc w:val="both"/>
        <w:rPr>
          <w:rFonts w:ascii="Arial Narrow" w:hAnsi="Arial Narrow" w:cs="Arial"/>
          <w:w w:val="0"/>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 xml:space="preserve">The tenderer shall be liable to pay compensation for any loss and damage caused to the property of the </w:t>
      </w:r>
      <w:r w:rsidR="007423C9">
        <w:rPr>
          <w:rFonts w:ascii="Arial Narrow" w:hAnsi="Arial Narrow" w:cs="Arial"/>
        </w:rPr>
        <w:t>HBCH&amp;RC</w:t>
      </w:r>
      <w:r w:rsidRPr="00CD30BF">
        <w:rPr>
          <w:rFonts w:ascii="Arial Narrow" w:hAnsi="Arial Narrow" w:cs="Arial"/>
        </w:rPr>
        <w:t xml:space="preserve"> or its patients by the tenderer or by his workers.</w:t>
      </w:r>
    </w:p>
    <w:p w:rsidR="006411CF" w:rsidRPr="00CD30BF" w:rsidRDefault="006411CF" w:rsidP="00150EC4">
      <w:pPr>
        <w:pStyle w:val="ListParagraph"/>
        <w:spacing w:after="0" w:line="240" w:lineRule="auto"/>
        <w:ind w:left="360"/>
        <w:jc w:val="bot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 xml:space="preserve">the event of the tenderer failing to execute the work under contract in whole or in part an alternative arrangement will be made by the </w:t>
      </w:r>
      <w:r w:rsidR="007423C9">
        <w:rPr>
          <w:rFonts w:ascii="Arial Narrow" w:hAnsi="Arial Narrow" w:cs="Arial"/>
        </w:rPr>
        <w:t>HBCH&amp;RC</w:t>
      </w:r>
      <w:r w:rsidRPr="00CD30BF">
        <w:rPr>
          <w:rFonts w:ascii="Arial Narrow" w:hAnsi="Arial Narrow" w:cs="Arial"/>
        </w:rPr>
        <w:t xml:space="preserve"> totally at the cost and risk of tenderer besides any suitable fine /penalty.</w:t>
      </w:r>
    </w:p>
    <w:p w:rsidR="006411CF" w:rsidRPr="00CD30BF" w:rsidRDefault="006411CF" w:rsidP="00150EC4">
      <w:pPr>
        <w:pStyle w:val="ListParagraph"/>
        <w:spacing w:after="0" w:line="240" w:lineRule="auto"/>
        <w:ind w:left="0"/>
        <w:jc w:val="bot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The said Canteen shall not be used for residential purpose.  In case, any rest room is required for essential staff to meet functional needs the list of such employees is to be given to the Administrative Officer for approval.</w:t>
      </w:r>
    </w:p>
    <w:p w:rsidR="006411CF" w:rsidRPr="00CD30BF" w:rsidRDefault="006411CF" w:rsidP="00150EC4">
      <w:pPr>
        <w:pStyle w:val="ListParagraph"/>
        <w:spacing w:after="0" w:line="240" w:lineRule="auto"/>
        <w:ind w:left="360"/>
        <w:jc w:val="bot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All branded items mentioned in the annexure should have batch number, manufacturing and expiry date thereon on each packet.</w:t>
      </w:r>
    </w:p>
    <w:p w:rsidR="006411CF" w:rsidRPr="00CD30BF" w:rsidRDefault="006411CF" w:rsidP="00150EC4">
      <w:pPr>
        <w:pStyle w:val="ListParagraph"/>
        <w:spacing w:after="0" w:line="240" w:lineRule="auto"/>
        <w:ind w:left="0"/>
        <w:jc w:val="bot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The tenderer shall use only the mentioned branded items and shall not change a brand without the consent of the canteen committee.</w:t>
      </w:r>
    </w:p>
    <w:p w:rsidR="006411CF" w:rsidRPr="00CD30BF" w:rsidRDefault="006411CF" w:rsidP="00150EC4">
      <w:pPr>
        <w:pStyle w:val="ListParagraph"/>
        <w:spacing w:after="0" w:line="240" w:lineRule="auto"/>
        <w:ind w:left="360"/>
        <w:jc w:val="both"/>
        <w:rPr>
          <w:rFonts w:ascii="Arial Narrow" w:hAnsi="Arial Narrow" w:cs="Arial"/>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cs="Arial"/>
        </w:rPr>
        <w:t xml:space="preserve">The tenderer should have Registration No. under the EPF Act 1952 and Registration No. under the ESI Act and must hold a labour license from the competent authority. </w:t>
      </w:r>
    </w:p>
    <w:p w:rsidR="006411CF" w:rsidRPr="00CD30BF" w:rsidRDefault="006411CF" w:rsidP="00150EC4">
      <w:pPr>
        <w:pStyle w:val="ListParagraph"/>
        <w:spacing w:after="0" w:line="240" w:lineRule="auto"/>
        <w:ind w:left="360"/>
        <w:jc w:val="bot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The tenderer shall not have any claim for compensation by reason of any alteration having been made in the original scope of work which shall involve any curtailment of the work as originally contemplated.</w:t>
      </w:r>
    </w:p>
    <w:p w:rsidR="006411CF" w:rsidRPr="00CD30BF" w:rsidRDefault="006411CF" w:rsidP="00150EC4">
      <w:pPr>
        <w:pStyle w:val="ListParagraph"/>
        <w:spacing w:after="0" w:line="240" w:lineRule="auto"/>
        <w:ind w:left="0"/>
        <w:jc w:val="bot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No person engaged or involved in this contract should disclose any matter pertaining to the Department to any third party in particular any information identified as proprietary in name that be kept strictly confidential and shall not be disclosed to any third party without written consent the original disclosing party.</w:t>
      </w:r>
    </w:p>
    <w:p w:rsidR="006411CF" w:rsidRPr="00CD30BF" w:rsidRDefault="006411CF" w:rsidP="00150EC4">
      <w:pPr>
        <w:pStyle w:val="ListParagraph"/>
        <w:spacing w:after="0" w:line="240" w:lineRule="auto"/>
        <w:ind w:left="360"/>
        <w:jc w:val="both"/>
        <w:rPr>
          <w:rFonts w:ascii="Arial Narrow" w:hAnsi="Arial Narrow" w:cs="Arial"/>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w w:val="0"/>
        </w:rPr>
      </w:pPr>
      <w:r w:rsidRPr="00CD30BF">
        <w:rPr>
          <w:rFonts w:ascii="Arial Narrow" w:hAnsi="Arial Narrow" w:cs="Arial"/>
          <w:w w:val="0"/>
        </w:rPr>
        <w:t xml:space="preserve">The Institution Campus is a “NO SMOKING ZONE”, hence sale and use of tobacco is prohibited. </w:t>
      </w:r>
    </w:p>
    <w:p w:rsidR="006411CF" w:rsidRPr="00CD30BF" w:rsidRDefault="006411CF" w:rsidP="00150EC4">
      <w:pPr>
        <w:tabs>
          <w:tab w:val="left" w:pos="3443"/>
        </w:tabs>
        <w:autoSpaceDE w:val="0"/>
        <w:autoSpaceDN w:val="0"/>
        <w:adjustRightInd w:val="0"/>
        <w:spacing w:after="0" w:line="240" w:lineRule="auto"/>
        <w:ind w:left="-360" w:firstLine="3450"/>
        <w:jc w:val="both"/>
        <w:rPr>
          <w:rFonts w:ascii="Arial Narrow" w:hAnsi="Arial Narrow" w:cs="Arial"/>
          <w:w w:val="0"/>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w w:val="0"/>
        </w:rPr>
      </w:pPr>
      <w:r w:rsidRPr="00CD30BF">
        <w:rPr>
          <w:rFonts w:ascii="Arial Narrow" w:hAnsi="Arial Narrow" w:cs="Arial"/>
          <w:w w:val="0"/>
        </w:rPr>
        <w:t xml:space="preserve">The sale and use of Liquor (alcohol) is also strictly prohibited in canteen area and premises. </w:t>
      </w:r>
    </w:p>
    <w:p w:rsidR="006411CF" w:rsidRPr="00CD30BF" w:rsidRDefault="006411CF" w:rsidP="00150EC4">
      <w:pPr>
        <w:tabs>
          <w:tab w:val="left" w:pos="1126"/>
        </w:tabs>
        <w:autoSpaceDE w:val="0"/>
        <w:autoSpaceDN w:val="0"/>
        <w:adjustRightInd w:val="0"/>
        <w:spacing w:after="0" w:line="240" w:lineRule="auto"/>
        <w:ind w:left="-360" w:firstLine="1125"/>
        <w:jc w:val="both"/>
        <w:rPr>
          <w:rFonts w:ascii="Arial Narrow" w:hAnsi="Arial Narrow" w:cs="Arial"/>
          <w:w w:val="0"/>
        </w:rPr>
      </w:pPr>
    </w:p>
    <w:p w:rsidR="006411CF" w:rsidRPr="00CD30BF" w:rsidRDefault="006411CF" w:rsidP="00150EC4">
      <w:pPr>
        <w:pStyle w:val="ListParagraph"/>
        <w:numPr>
          <w:ilvl w:val="0"/>
          <w:numId w:val="18"/>
        </w:numPr>
        <w:autoSpaceDE w:val="0"/>
        <w:autoSpaceDN w:val="0"/>
        <w:adjustRightInd w:val="0"/>
        <w:spacing w:after="0" w:line="240" w:lineRule="auto"/>
        <w:ind w:left="360"/>
        <w:jc w:val="both"/>
        <w:rPr>
          <w:rFonts w:ascii="Arial Narrow" w:hAnsi="Arial Narrow" w:cs="Arial"/>
          <w:w w:val="0"/>
        </w:rPr>
      </w:pPr>
      <w:r w:rsidRPr="00CD30BF">
        <w:rPr>
          <w:rFonts w:ascii="Arial Narrow" w:hAnsi="Arial Narrow" w:cs="Arial"/>
          <w:w w:val="0"/>
        </w:rPr>
        <w:t>The tenderer should use AGMARK/F.P.O.</w:t>
      </w:r>
      <w:r w:rsidR="00930963">
        <w:rPr>
          <w:rFonts w:ascii="Arial Narrow" w:hAnsi="Arial Narrow" w:cs="Arial"/>
          <w:w w:val="0"/>
        </w:rPr>
        <w:t>/FSSAI</w:t>
      </w:r>
      <w:r w:rsidRPr="00CD30BF">
        <w:rPr>
          <w:rFonts w:ascii="Arial Narrow" w:hAnsi="Arial Narrow" w:cs="Arial"/>
          <w:w w:val="0"/>
        </w:rPr>
        <w:t xml:space="preserve"> or such standard quality food articles approved by relevant regulatory authorities. Certificate in this regard should be displayed prominently in the premises. </w:t>
      </w:r>
    </w:p>
    <w:p w:rsidR="006411CF" w:rsidRPr="00CD30BF" w:rsidRDefault="006411CF" w:rsidP="00150EC4">
      <w:pPr>
        <w:autoSpaceDE w:val="0"/>
        <w:autoSpaceDN w:val="0"/>
        <w:adjustRightInd w:val="0"/>
        <w:spacing w:after="0" w:line="240" w:lineRule="auto"/>
        <w:jc w:val="both"/>
        <w:rPr>
          <w:rFonts w:ascii="Arial Narrow" w:hAnsi="Arial Narrow" w:cs="Arial"/>
          <w:w w:val="0"/>
        </w:rPr>
      </w:pPr>
    </w:p>
    <w:p w:rsidR="006411CF" w:rsidRPr="00CD30BF" w:rsidRDefault="006411CF" w:rsidP="00150EC4">
      <w:pPr>
        <w:pStyle w:val="ListParagraph"/>
        <w:numPr>
          <w:ilvl w:val="0"/>
          <w:numId w:val="18"/>
        </w:numPr>
        <w:autoSpaceDE w:val="0"/>
        <w:autoSpaceDN w:val="0"/>
        <w:adjustRightInd w:val="0"/>
        <w:spacing w:after="0" w:line="240" w:lineRule="auto"/>
        <w:ind w:left="360" w:right="60"/>
        <w:jc w:val="both"/>
        <w:rPr>
          <w:rFonts w:ascii="Arial Narrow" w:hAnsi="Arial Narrow" w:cs="Arial"/>
          <w:w w:val="0"/>
        </w:rPr>
      </w:pPr>
      <w:r w:rsidRPr="00CD30BF">
        <w:rPr>
          <w:rFonts w:ascii="Arial Narrow" w:hAnsi="Arial Narrow" w:cs="Arial"/>
          <w:w w:val="0"/>
        </w:rPr>
        <w:t xml:space="preserve">An Officer authorized by Director, </w:t>
      </w:r>
      <w:r w:rsidR="007423C9">
        <w:rPr>
          <w:rFonts w:ascii="Arial Narrow" w:hAnsi="Arial Narrow" w:cs="Arial"/>
          <w:w w:val="0"/>
        </w:rPr>
        <w:t>HBCH&amp;RC</w:t>
      </w:r>
      <w:r w:rsidRPr="00CD30BF">
        <w:rPr>
          <w:rFonts w:ascii="Arial Narrow" w:hAnsi="Arial Narrow" w:cs="Arial"/>
          <w:w w:val="0"/>
        </w:rPr>
        <w:t xml:space="preserve"> can check the quality of food and hygienic condition as per the govt., norms and a fine of Rs. 1000/- would be charged for every occasion of non-compliance. ESIC MC reserves the right to send the food samples served at the canteen to relevant testing laboratories and take appropriate action on the contractor, if required.</w:t>
      </w:r>
      <w:r w:rsidR="00D44D9C">
        <w:rPr>
          <w:rFonts w:ascii="Arial Narrow" w:hAnsi="Arial Narrow" w:cs="Arial"/>
          <w:w w:val="0"/>
        </w:rPr>
        <w:t xml:space="preserve"> </w:t>
      </w:r>
      <w:r w:rsidR="00930963" w:rsidRPr="00D44D9C">
        <w:rPr>
          <w:rFonts w:ascii="Arial Narrow" w:hAnsi="Arial Narrow" w:cs="Arial"/>
          <w:w w:val="0"/>
        </w:rPr>
        <w:t>Shall provide samples of food to the officer authorized before serving daily.</w:t>
      </w:r>
    </w:p>
    <w:p w:rsidR="006411CF" w:rsidRPr="00CD30BF" w:rsidRDefault="006411CF" w:rsidP="00150EC4">
      <w:pPr>
        <w:autoSpaceDE w:val="0"/>
        <w:autoSpaceDN w:val="0"/>
        <w:adjustRightInd w:val="0"/>
        <w:spacing w:after="0" w:line="240" w:lineRule="auto"/>
        <w:ind w:right="60"/>
        <w:jc w:val="both"/>
        <w:rPr>
          <w:rFonts w:ascii="Arial Narrow" w:hAnsi="Arial Narrow" w:cs="Arial"/>
          <w:w w:val="0"/>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w w:val="0"/>
        </w:rPr>
      </w:pPr>
      <w:r w:rsidRPr="00CD30BF">
        <w:rPr>
          <w:rFonts w:ascii="Arial Narrow" w:hAnsi="Arial Narrow" w:cs="Arial"/>
          <w:w w:val="0"/>
        </w:rPr>
        <w:t xml:space="preserve">The tenderer will secure and submit to </w:t>
      </w:r>
      <w:r w:rsidR="007423C9">
        <w:rPr>
          <w:rFonts w:ascii="Arial Narrow" w:hAnsi="Arial Narrow" w:cs="Arial"/>
          <w:w w:val="0"/>
        </w:rPr>
        <w:t>HBCH&amp;RC</w:t>
      </w:r>
      <w:r w:rsidRPr="00CD30BF">
        <w:rPr>
          <w:rFonts w:ascii="Arial Narrow" w:hAnsi="Arial Narrow" w:cs="Arial"/>
          <w:w w:val="0"/>
        </w:rPr>
        <w:t xml:space="preserve"> all applicable Licenses for running the canteen within 21 days of award of work or commencement of work, whichever is earlier. </w:t>
      </w:r>
    </w:p>
    <w:p w:rsidR="006411CF" w:rsidRPr="00CD30BF" w:rsidRDefault="006411CF" w:rsidP="00150EC4">
      <w:pPr>
        <w:tabs>
          <w:tab w:val="left" w:pos="2102"/>
        </w:tabs>
        <w:autoSpaceDE w:val="0"/>
        <w:autoSpaceDN w:val="0"/>
        <w:adjustRightInd w:val="0"/>
        <w:spacing w:after="0" w:line="240" w:lineRule="auto"/>
        <w:ind w:left="-360" w:firstLine="2100"/>
        <w:jc w:val="both"/>
        <w:rPr>
          <w:rFonts w:ascii="Arial Narrow" w:hAnsi="Arial Narrow" w:cs="Arial"/>
          <w:w w:val="0"/>
        </w:rPr>
      </w:pPr>
    </w:p>
    <w:p w:rsidR="006411CF" w:rsidRPr="00CD30BF" w:rsidRDefault="006411CF" w:rsidP="00150EC4">
      <w:pPr>
        <w:pStyle w:val="ListParagraph"/>
        <w:numPr>
          <w:ilvl w:val="0"/>
          <w:numId w:val="18"/>
        </w:numPr>
        <w:spacing w:after="0" w:line="240" w:lineRule="auto"/>
        <w:ind w:left="360" w:right="-90"/>
        <w:jc w:val="both"/>
        <w:rPr>
          <w:rFonts w:ascii="Arial Narrow" w:hAnsi="Arial Narrow"/>
        </w:rPr>
      </w:pPr>
      <w:r w:rsidRPr="00CD30BF">
        <w:rPr>
          <w:rFonts w:ascii="Arial Narrow" w:hAnsi="Arial Narrow" w:cs="Arial"/>
          <w:w w:val="0"/>
        </w:rPr>
        <w:t xml:space="preserve">No child labour shall be deployed.  </w:t>
      </w:r>
      <w:r w:rsidRPr="00CD30BF">
        <w:rPr>
          <w:rFonts w:ascii="Arial Narrow" w:hAnsi="Arial Narrow"/>
        </w:rPr>
        <w:t xml:space="preserve">The Caterer shall employ only those persons in the Canteen who are found medically fit. </w:t>
      </w:r>
      <w:r w:rsidR="007423C9">
        <w:rPr>
          <w:rFonts w:ascii="Arial Narrow" w:hAnsi="Arial Narrow"/>
        </w:rPr>
        <w:t>Homi Bhabha Cancer Hospital &amp; Research Centre</w:t>
      </w:r>
      <w:r w:rsidRPr="00CD30BF">
        <w:rPr>
          <w:rFonts w:ascii="Arial Narrow" w:hAnsi="Arial Narrow"/>
        </w:rPr>
        <w:t xml:space="preserve"> reserves its rights to examine any of the employees for medical fitness. Expenses, if any incurred by the </w:t>
      </w:r>
      <w:r w:rsidR="007423C9">
        <w:rPr>
          <w:rFonts w:ascii="Arial Narrow" w:hAnsi="Arial Narrow"/>
        </w:rPr>
        <w:t>HBCH&amp;RC</w:t>
      </w:r>
      <w:r w:rsidRPr="00CD30BF">
        <w:rPr>
          <w:rFonts w:ascii="Arial Narrow" w:hAnsi="Arial Narrow"/>
        </w:rPr>
        <w:t xml:space="preserve"> on medical examination of such employees, shall be borne and paid by the Caterer.</w:t>
      </w:r>
    </w:p>
    <w:p w:rsidR="006411CF" w:rsidRPr="00CD30BF" w:rsidRDefault="006411CF" w:rsidP="00150EC4">
      <w:pPr>
        <w:pStyle w:val="ListParagraph"/>
        <w:spacing w:after="0" w:line="240" w:lineRule="auto"/>
        <w:ind w:left="360"/>
        <w:jc w:val="both"/>
        <w:rPr>
          <w:rFonts w:ascii="Arial Narrow" w:hAnsi="Arial Narrow"/>
        </w:rPr>
      </w:pPr>
    </w:p>
    <w:p w:rsidR="006411CF" w:rsidRPr="00CD30BF" w:rsidRDefault="006411CF" w:rsidP="00150EC4">
      <w:pPr>
        <w:pStyle w:val="ListParagraph"/>
        <w:numPr>
          <w:ilvl w:val="0"/>
          <w:numId w:val="18"/>
        </w:numPr>
        <w:spacing w:after="0" w:line="240" w:lineRule="auto"/>
        <w:ind w:left="360" w:right="-90"/>
        <w:jc w:val="both"/>
        <w:rPr>
          <w:rFonts w:ascii="Arial Narrow" w:hAnsi="Arial Narrow"/>
        </w:rPr>
      </w:pPr>
      <w:r w:rsidRPr="00CD30BF">
        <w:rPr>
          <w:rFonts w:ascii="Arial Narrow" w:hAnsi="Arial Narrow"/>
        </w:rPr>
        <w:t xml:space="preserve">The Caterer shall  keep  the  Canteen open at such timings as fixed by the </w:t>
      </w:r>
      <w:r w:rsidR="007423C9">
        <w:rPr>
          <w:rFonts w:ascii="Arial Narrow" w:hAnsi="Arial Narrow"/>
        </w:rPr>
        <w:t>HBCH&amp;RC</w:t>
      </w:r>
      <w:r w:rsidRPr="00CD30BF">
        <w:rPr>
          <w:rFonts w:ascii="Arial Narrow" w:hAnsi="Arial Narrow"/>
        </w:rPr>
        <w:t xml:space="preserve"> management from time to time:</w:t>
      </w:r>
    </w:p>
    <w:p w:rsidR="006411CF" w:rsidRPr="00CD30BF" w:rsidRDefault="006411CF" w:rsidP="004A179E">
      <w:pPr>
        <w:pStyle w:val="BodyTextIndent"/>
        <w:numPr>
          <w:ilvl w:val="1"/>
          <w:numId w:val="18"/>
        </w:numPr>
        <w:ind w:left="1080" w:right="-90" w:hanging="450"/>
        <w:jc w:val="both"/>
        <w:rPr>
          <w:rFonts w:ascii="Arial Narrow" w:hAnsi="Arial Narrow"/>
          <w:sz w:val="22"/>
          <w:szCs w:val="22"/>
        </w:rPr>
      </w:pPr>
      <w:r w:rsidRPr="00CD30BF">
        <w:rPr>
          <w:rFonts w:ascii="Arial Narrow" w:hAnsi="Arial Narrow"/>
          <w:sz w:val="22"/>
          <w:szCs w:val="22"/>
        </w:rPr>
        <w:t xml:space="preserve">The rates  to  be  charged  by  the  Caterer  for  sale of articles of food, beverages,  if  any  and cold  drinks in the Canteen shall not  exceed those set out  in  the  Schedule hereto and the said Schedule shall be displayed at a conspicuous place in the said Canteen. The Contractor shall finalize the menu for lunch etc. in consultation with the </w:t>
      </w:r>
      <w:r w:rsidR="007423C9">
        <w:rPr>
          <w:rFonts w:ascii="Arial Narrow" w:hAnsi="Arial Narrow"/>
          <w:sz w:val="22"/>
          <w:szCs w:val="22"/>
        </w:rPr>
        <w:t>HBCH&amp;RC</w:t>
      </w:r>
      <w:r w:rsidRPr="00CD30BF">
        <w:rPr>
          <w:rFonts w:ascii="Arial Narrow" w:hAnsi="Arial Narrow"/>
          <w:sz w:val="22"/>
          <w:szCs w:val="22"/>
        </w:rPr>
        <w:t xml:space="preserve"> management.</w:t>
      </w:r>
    </w:p>
    <w:p w:rsidR="006411CF" w:rsidRPr="00CD30BF" w:rsidRDefault="006411CF" w:rsidP="004A179E">
      <w:pPr>
        <w:pStyle w:val="BodyTextIndent"/>
        <w:numPr>
          <w:ilvl w:val="1"/>
          <w:numId w:val="18"/>
        </w:numPr>
        <w:tabs>
          <w:tab w:val="left" w:pos="1080"/>
        </w:tabs>
        <w:ind w:left="1080" w:right="-90" w:hanging="540"/>
        <w:jc w:val="both"/>
        <w:rPr>
          <w:rFonts w:ascii="Arial Narrow" w:hAnsi="Arial Narrow"/>
          <w:sz w:val="22"/>
          <w:szCs w:val="22"/>
        </w:rPr>
      </w:pPr>
      <w:r w:rsidRPr="00CD30BF">
        <w:rPr>
          <w:rFonts w:ascii="Arial Narrow" w:hAnsi="Arial Narrow"/>
          <w:sz w:val="22"/>
          <w:szCs w:val="22"/>
        </w:rPr>
        <w:t xml:space="preserve">The articles of food, beverages and cold drinks sold or intended for sale in the Canteen shall be fresh   and wholesome of their respective kind and obtained from sources approved by the </w:t>
      </w:r>
      <w:r w:rsidR="007423C9">
        <w:rPr>
          <w:rFonts w:ascii="Arial Narrow" w:hAnsi="Arial Narrow"/>
          <w:sz w:val="22"/>
          <w:szCs w:val="22"/>
        </w:rPr>
        <w:t>HBCH&amp;RC</w:t>
      </w:r>
      <w:r w:rsidRPr="00CD30BF">
        <w:rPr>
          <w:rFonts w:ascii="Arial Narrow" w:hAnsi="Arial Narrow"/>
          <w:sz w:val="22"/>
          <w:szCs w:val="22"/>
        </w:rPr>
        <w:t xml:space="preserve"> management.  The quality of provisions used for the preparation of food items shall be approved by the </w:t>
      </w:r>
      <w:r w:rsidR="007423C9">
        <w:rPr>
          <w:rFonts w:ascii="Arial Narrow" w:hAnsi="Arial Narrow"/>
          <w:sz w:val="22"/>
          <w:szCs w:val="22"/>
        </w:rPr>
        <w:t>HBCH&amp;RC</w:t>
      </w:r>
      <w:r w:rsidRPr="00CD30BF">
        <w:rPr>
          <w:rFonts w:ascii="Arial Narrow" w:hAnsi="Arial Narrow"/>
          <w:sz w:val="22"/>
          <w:szCs w:val="22"/>
        </w:rPr>
        <w:t xml:space="preserve"> management. The Contractor</w:t>
      </w:r>
      <w:r w:rsidRPr="00CD30BF">
        <w:rPr>
          <w:rFonts w:ascii="Arial Narrow" w:hAnsi="Arial Narrow"/>
          <w:b/>
          <w:sz w:val="22"/>
          <w:szCs w:val="22"/>
        </w:rPr>
        <w:t xml:space="preserve"> SHALL USE</w:t>
      </w:r>
      <w:r w:rsidRPr="00CD30BF">
        <w:rPr>
          <w:rFonts w:ascii="Arial Narrow" w:hAnsi="Arial Narrow"/>
          <w:sz w:val="22"/>
          <w:szCs w:val="22"/>
        </w:rPr>
        <w:t xml:space="preserve"> Govt. Whole milk for preparation of Tea, Coffee and Special Milk </w:t>
      </w:r>
      <w:r w:rsidR="00150EC4" w:rsidRPr="00CD30BF">
        <w:rPr>
          <w:rFonts w:ascii="Arial Narrow" w:hAnsi="Arial Narrow"/>
          <w:sz w:val="22"/>
          <w:szCs w:val="22"/>
        </w:rPr>
        <w:t>p</w:t>
      </w:r>
      <w:r w:rsidRPr="00CD30BF">
        <w:rPr>
          <w:rFonts w:ascii="Arial Narrow" w:hAnsi="Arial Narrow"/>
          <w:sz w:val="22"/>
          <w:szCs w:val="22"/>
        </w:rPr>
        <w:t>reparations.</w:t>
      </w:r>
    </w:p>
    <w:p w:rsidR="006411CF" w:rsidRPr="00CD30BF" w:rsidRDefault="006411CF" w:rsidP="00290523">
      <w:pPr>
        <w:pStyle w:val="BodyTextIndent"/>
        <w:ind w:left="1350"/>
        <w:jc w:val="both"/>
        <w:rPr>
          <w:rFonts w:ascii="Arial Narrow" w:hAnsi="Arial Narrow"/>
          <w:sz w:val="22"/>
          <w:szCs w:val="22"/>
        </w:rPr>
      </w:pPr>
    </w:p>
    <w:p w:rsidR="006411CF" w:rsidRPr="00CD30BF" w:rsidRDefault="003476F9" w:rsidP="00150EC4">
      <w:pPr>
        <w:pStyle w:val="BodyTextIndent"/>
        <w:numPr>
          <w:ilvl w:val="0"/>
          <w:numId w:val="18"/>
        </w:numPr>
        <w:ind w:left="360"/>
        <w:jc w:val="both"/>
        <w:rPr>
          <w:rFonts w:ascii="Arial Narrow" w:hAnsi="Arial Narrow"/>
          <w:b/>
          <w:sz w:val="22"/>
          <w:szCs w:val="22"/>
          <w:u w:val="single"/>
        </w:rPr>
      </w:pPr>
      <w:r>
        <w:rPr>
          <w:rFonts w:ascii="Arial Narrow" w:hAnsi="Arial Narrow"/>
          <w:b/>
          <w:sz w:val="22"/>
          <w:szCs w:val="22"/>
          <w:u w:val="single"/>
        </w:rPr>
        <w:t xml:space="preserve">HBCH&amp;RC </w:t>
      </w:r>
      <w:r w:rsidR="006411CF" w:rsidRPr="00CD30BF">
        <w:rPr>
          <w:rFonts w:ascii="Arial Narrow" w:hAnsi="Arial Narrow"/>
          <w:b/>
          <w:sz w:val="22"/>
          <w:szCs w:val="22"/>
          <w:u w:val="single"/>
        </w:rPr>
        <w:t>MANAGEMENT SHALL HAVE THE RIGHT:</w:t>
      </w:r>
    </w:p>
    <w:p w:rsidR="006411CF" w:rsidRPr="00CD30BF" w:rsidRDefault="006411CF" w:rsidP="00EC55A8">
      <w:pPr>
        <w:pStyle w:val="BodyTextIndent"/>
        <w:numPr>
          <w:ilvl w:val="1"/>
          <w:numId w:val="18"/>
        </w:numPr>
        <w:ind w:left="900"/>
        <w:jc w:val="both"/>
        <w:rPr>
          <w:rFonts w:ascii="Arial Narrow" w:hAnsi="Arial Narrow"/>
          <w:sz w:val="22"/>
          <w:szCs w:val="22"/>
        </w:rPr>
      </w:pPr>
      <w:r w:rsidRPr="00CD30BF">
        <w:rPr>
          <w:rFonts w:ascii="Arial Narrow" w:hAnsi="Arial Narrow"/>
          <w:sz w:val="22"/>
          <w:szCs w:val="22"/>
        </w:rPr>
        <w:t>To stop the sale of or to destroy any article of food or drinks sold or exposed for sale in the Canteen.</w:t>
      </w:r>
    </w:p>
    <w:p w:rsidR="006411CF" w:rsidRPr="00CD30BF" w:rsidRDefault="006411CF" w:rsidP="00D92E90">
      <w:pPr>
        <w:pStyle w:val="BodyTextIndent"/>
        <w:numPr>
          <w:ilvl w:val="1"/>
          <w:numId w:val="18"/>
        </w:numPr>
        <w:ind w:left="900"/>
        <w:jc w:val="both"/>
        <w:rPr>
          <w:rFonts w:ascii="Arial Narrow" w:hAnsi="Arial Narrow"/>
          <w:sz w:val="22"/>
          <w:szCs w:val="22"/>
        </w:rPr>
      </w:pPr>
      <w:r w:rsidRPr="00CD30BF">
        <w:rPr>
          <w:rFonts w:ascii="Arial Narrow" w:hAnsi="Arial Narrow"/>
          <w:sz w:val="22"/>
          <w:szCs w:val="22"/>
        </w:rPr>
        <w:t xml:space="preserve">To stop the service rendered by the Contractor in the Canteen which is  not of the requisite standard or found to be unsatisfactory on the grounds of providing  poor quality food, unhygienic atmosphere management can terminate the contract by giving one month’s notice.   </w:t>
      </w:r>
    </w:p>
    <w:p w:rsidR="006411CF" w:rsidRPr="00CD30BF" w:rsidRDefault="007423C9" w:rsidP="00D92E90">
      <w:pPr>
        <w:pStyle w:val="BodyTextIndent"/>
        <w:numPr>
          <w:ilvl w:val="1"/>
          <w:numId w:val="18"/>
        </w:numPr>
        <w:ind w:left="900"/>
        <w:jc w:val="both"/>
        <w:rPr>
          <w:rFonts w:ascii="Arial Narrow" w:hAnsi="Arial Narrow"/>
          <w:sz w:val="22"/>
          <w:szCs w:val="22"/>
        </w:rPr>
      </w:pPr>
      <w:r>
        <w:rPr>
          <w:rFonts w:ascii="Arial Narrow" w:hAnsi="Arial Narrow"/>
          <w:sz w:val="22"/>
          <w:szCs w:val="22"/>
        </w:rPr>
        <w:t>HBCH&amp;RC</w:t>
      </w:r>
      <w:r w:rsidR="006411CF" w:rsidRPr="00CD30BF">
        <w:rPr>
          <w:rFonts w:ascii="Arial Narrow" w:hAnsi="Arial Narrow"/>
          <w:sz w:val="22"/>
          <w:szCs w:val="22"/>
        </w:rPr>
        <w:t xml:space="preserve"> management shall demand and be supplied with a sample of any article of food or drinks sold or intended for sale free of cost for inspection and analysis.</w:t>
      </w:r>
    </w:p>
    <w:p w:rsidR="006411CF" w:rsidRDefault="006411CF" w:rsidP="00D92E90">
      <w:pPr>
        <w:pStyle w:val="BodyTextIndent"/>
        <w:numPr>
          <w:ilvl w:val="1"/>
          <w:numId w:val="18"/>
        </w:numPr>
        <w:ind w:left="900"/>
        <w:jc w:val="both"/>
        <w:rPr>
          <w:rFonts w:ascii="Arial Narrow" w:hAnsi="Arial Narrow"/>
          <w:sz w:val="22"/>
          <w:szCs w:val="22"/>
        </w:rPr>
      </w:pPr>
      <w:r w:rsidRPr="00CD30BF">
        <w:rPr>
          <w:rFonts w:ascii="Arial Narrow" w:hAnsi="Arial Narrow"/>
          <w:sz w:val="22"/>
          <w:szCs w:val="22"/>
        </w:rPr>
        <w:t xml:space="preserve">If any inspection or in the analysis, it is proved to the satisfaction of </w:t>
      </w:r>
      <w:r w:rsidR="007423C9">
        <w:rPr>
          <w:rFonts w:ascii="Arial Narrow" w:hAnsi="Arial Narrow"/>
          <w:sz w:val="22"/>
          <w:szCs w:val="22"/>
        </w:rPr>
        <w:t>HBCH&amp;RC</w:t>
      </w:r>
      <w:r w:rsidRPr="00CD30BF">
        <w:rPr>
          <w:rFonts w:ascii="Arial Narrow" w:hAnsi="Arial Narrow"/>
          <w:sz w:val="22"/>
          <w:szCs w:val="22"/>
        </w:rPr>
        <w:t xml:space="preserve"> management, whose decision shall be final, the articles of service rendered by the Caterer is not of the requisite standard, the caterer shall be liable to pay to the </w:t>
      </w:r>
      <w:r w:rsidR="007423C9">
        <w:rPr>
          <w:rFonts w:ascii="Arial Narrow" w:hAnsi="Arial Narrow"/>
          <w:sz w:val="22"/>
          <w:szCs w:val="22"/>
        </w:rPr>
        <w:t>HBCH&amp;RC</w:t>
      </w:r>
      <w:r w:rsidRPr="00CD30BF">
        <w:rPr>
          <w:rFonts w:ascii="Arial Narrow" w:hAnsi="Arial Narrow"/>
          <w:sz w:val="22"/>
          <w:szCs w:val="22"/>
        </w:rPr>
        <w:t xml:space="preserve"> a sum not exceeding Rs.1000/- as may be determined by </w:t>
      </w:r>
      <w:r w:rsidR="007423C9">
        <w:rPr>
          <w:rFonts w:ascii="Arial Narrow" w:hAnsi="Arial Narrow"/>
          <w:sz w:val="22"/>
          <w:szCs w:val="22"/>
        </w:rPr>
        <w:t>HBCH&amp;RC</w:t>
      </w:r>
      <w:r w:rsidRPr="00CD30BF">
        <w:rPr>
          <w:rFonts w:ascii="Arial Narrow" w:hAnsi="Arial Narrow"/>
          <w:sz w:val="22"/>
          <w:szCs w:val="22"/>
        </w:rPr>
        <w:t xml:space="preserve"> management, as liquidated damages each time.</w:t>
      </w:r>
    </w:p>
    <w:p w:rsidR="0065186B" w:rsidRDefault="0065186B" w:rsidP="00D92E90">
      <w:pPr>
        <w:pStyle w:val="BodyTextIndent"/>
        <w:numPr>
          <w:ilvl w:val="1"/>
          <w:numId w:val="18"/>
        </w:numPr>
        <w:ind w:left="900"/>
        <w:jc w:val="both"/>
        <w:rPr>
          <w:rFonts w:ascii="Arial Narrow" w:hAnsi="Arial Narrow"/>
          <w:sz w:val="22"/>
          <w:szCs w:val="22"/>
        </w:rPr>
      </w:pPr>
      <w:r>
        <w:rPr>
          <w:rFonts w:ascii="Arial Narrow" w:hAnsi="Arial Narrow"/>
          <w:sz w:val="22"/>
          <w:szCs w:val="22"/>
        </w:rPr>
        <w:t>Caterer shall provide food bed side for inpatients. The food should be transported in sealed vessels as per guidelines of authorized officer.</w:t>
      </w:r>
    </w:p>
    <w:p w:rsidR="00505C17" w:rsidRDefault="00505C17" w:rsidP="00D92E90">
      <w:pPr>
        <w:pStyle w:val="BodyTextIndent"/>
        <w:numPr>
          <w:ilvl w:val="1"/>
          <w:numId w:val="18"/>
        </w:numPr>
        <w:ind w:left="900"/>
        <w:jc w:val="both"/>
        <w:rPr>
          <w:rFonts w:ascii="Arial Narrow" w:hAnsi="Arial Narrow"/>
          <w:sz w:val="22"/>
          <w:szCs w:val="22"/>
        </w:rPr>
      </w:pPr>
      <w:r>
        <w:rPr>
          <w:rFonts w:ascii="Arial Narrow" w:hAnsi="Arial Narrow"/>
          <w:sz w:val="22"/>
          <w:szCs w:val="22"/>
        </w:rPr>
        <w:t>Non plastic food grade items should be used for serving</w:t>
      </w:r>
    </w:p>
    <w:p w:rsidR="0067430A" w:rsidRPr="002C24BD" w:rsidRDefault="0067430A" w:rsidP="0067430A">
      <w:pPr>
        <w:pStyle w:val="BodyTextIndent"/>
        <w:numPr>
          <w:ilvl w:val="1"/>
          <w:numId w:val="18"/>
        </w:numPr>
        <w:ind w:left="900"/>
        <w:jc w:val="both"/>
        <w:rPr>
          <w:rFonts w:ascii="Arial Narrow" w:hAnsi="Arial Narrow"/>
          <w:sz w:val="22"/>
          <w:szCs w:val="22"/>
        </w:rPr>
      </w:pPr>
      <w:r w:rsidRPr="002C24BD">
        <w:rPr>
          <w:rFonts w:ascii="Arial Narrow" w:hAnsi="Arial Narrow"/>
          <w:sz w:val="22"/>
          <w:szCs w:val="22"/>
        </w:rPr>
        <w:t xml:space="preserve">Caterer shall comply with request of management to service food in any other location within the campus other than designated dining area. </w:t>
      </w:r>
    </w:p>
    <w:p w:rsidR="006411CF" w:rsidRPr="00CD30BF" w:rsidRDefault="006411CF" w:rsidP="00150EC4">
      <w:pPr>
        <w:pStyle w:val="BodyTextIndent"/>
        <w:ind w:right="-90"/>
        <w:jc w:val="both"/>
        <w:rPr>
          <w:rFonts w:ascii="Arial Narrow" w:hAnsi="Arial Narrow"/>
          <w:b/>
          <w:sz w:val="22"/>
          <w:szCs w:val="22"/>
        </w:rPr>
      </w:pPr>
    </w:p>
    <w:p w:rsidR="006411CF" w:rsidRPr="00CD30BF" w:rsidRDefault="006411CF" w:rsidP="00150EC4">
      <w:pPr>
        <w:pStyle w:val="BodyTextIndent"/>
        <w:widowControl w:val="0"/>
        <w:numPr>
          <w:ilvl w:val="0"/>
          <w:numId w:val="18"/>
        </w:numPr>
        <w:tabs>
          <w:tab w:val="left" w:pos="7380"/>
          <w:tab w:val="left" w:pos="7560"/>
        </w:tabs>
        <w:autoSpaceDE w:val="0"/>
        <w:autoSpaceDN w:val="0"/>
        <w:adjustRightInd w:val="0"/>
        <w:ind w:left="360" w:right="-90"/>
        <w:jc w:val="both"/>
        <w:rPr>
          <w:rFonts w:ascii="Arial Narrow" w:hAnsi="Arial Narrow" w:cs="Arial"/>
          <w:w w:val="0"/>
          <w:sz w:val="22"/>
          <w:szCs w:val="22"/>
        </w:rPr>
      </w:pPr>
      <w:r w:rsidRPr="00CD30BF">
        <w:rPr>
          <w:rFonts w:ascii="Arial Narrow" w:hAnsi="Arial Narrow"/>
          <w:sz w:val="22"/>
          <w:szCs w:val="22"/>
        </w:rPr>
        <w:t>The  Contractor  shall not bring or cook or permit drinking or cooking in the  Canteen  of  beef  or  bacon, or  permit  the  skinning of  animal within  the  Canteen.  Under any circumstances, the Contractor shall not bring and serve outside cooked food like Chapatis, Puris within the Canteen.</w:t>
      </w:r>
      <w:r w:rsidRPr="00CD30BF">
        <w:rPr>
          <w:rFonts w:ascii="Arial Narrow" w:hAnsi="Arial Narrow"/>
          <w:sz w:val="22"/>
          <w:szCs w:val="22"/>
        </w:rPr>
        <w:tab/>
      </w:r>
    </w:p>
    <w:p w:rsidR="006411CF" w:rsidRPr="00CD30BF" w:rsidRDefault="006411CF" w:rsidP="00150EC4">
      <w:pPr>
        <w:autoSpaceDE w:val="0"/>
        <w:autoSpaceDN w:val="0"/>
        <w:adjustRightInd w:val="0"/>
        <w:spacing w:after="0" w:line="240" w:lineRule="auto"/>
        <w:jc w:val="both"/>
        <w:rPr>
          <w:rFonts w:ascii="Arial Narrow" w:hAnsi="Arial Narrow" w:cs="Arial"/>
          <w:w w:val="0"/>
        </w:rPr>
      </w:pPr>
    </w:p>
    <w:p w:rsidR="006411CF" w:rsidRPr="00CD30BF" w:rsidRDefault="006411CF" w:rsidP="00150EC4">
      <w:pPr>
        <w:pStyle w:val="BodyTextIndent"/>
        <w:numPr>
          <w:ilvl w:val="0"/>
          <w:numId w:val="18"/>
        </w:numPr>
        <w:ind w:left="360"/>
        <w:jc w:val="both"/>
        <w:rPr>
          <w:rFonts w:ascii="Arial Narrow" w:hAnsi="Arial Narrow"/>
          <w:sz w:val="22"/>
          <w:szCs w:val="22"/>
        </w:rPr>
      </w:pPr>
      <w:r w:rsidRPr="00CD30BF">
        <w:rPr>
          <w:rFonts w:ascii="Arial Narrow" w:hAnsi="Arial Narrow"/>
          <w:sz w:val="22"/>
          <w:szCs w:val="22"/>
        </w:rPr>
        <w:t>The Contractor shall abide also by the rules and regulations of rationing authorities, municipal Bye-laws, rules and regulations and also by the laws of the state in force from time to time relating to sale of articles of food.</w:t>
      </w:r>
    </w:p>
    <w:p w:rsidR="006411CF" w:rsidRPr="00CD30BF" w:rsidRDefault="006411CF" w:rsidP="00150EC4">
      <w:pPr>
        <w:pStyle w:val="BodyTextIndent"/>
        <w:jc w:val="both"/>
        <w:rPr>
          <w:rFonts w:ascii="Arial Narrow" w:hAnsi="Arial Narrow"/>
          <w:sz w:val="22"/>
          <w:szCs w:val="22"/>
        </w:rPr>
      </w:pPr>
    </w:p>
    <w:p w:rsidR="006411CF" w:rsidRPr="00CD30BF" w:rsidRDefault="006411CF" w:rsidP="00150EC4">
      <w:pPr>
        <w:pStyle w:val="BodyTextIndent"/>
        <w:numPr>
          <w:ilvl w:val="0"/>
          <w:numId w:val="18"/>
        </w:numPr>
        <w:ind w:left="360"/>
        <w:jc w:val="both"/>
        <w:rPr>
          <w:rFonts w:ascii="Arial Narrow" w:hAnsi="Arial Narrow"/>
          <w:sz w:val="22"/>
          <w:szCs w:val="22"/>
        </w:rPr>
      </w:pPr>
      <w:r w:rsidRPr="00CD30BF">
        <w:rPr>
          <w:rFonts w:ascii="Arial Narrow" w:hAnsi="Arial Narrow"/>
          <w:sz w:val="22"/>
          <w:szCs w:val="22"/>
        </w:rPr>
        <w:t>Charges on  account of  electricity,  LPG  or any  other media  of fuel,  consumed for  cooking, grinding,  heating  etc of food shall be borne and paid by the Caterer.</w:t>
      </w:r>
    </w:p>
    <w:p w:rsidR="006411CF" w:rsidRPr="00CD30BF" w:rsidRDefault="006411CF" w:rsidP="00150EC4">
      <w:pPr>
        <w:pStyle w:val="BodyTextIndent"/>
        <w:jc w:val="both"/>
        <w:rPr>
          <w:rFonts w:ascii="Arial Narrow" w:hAnsi="Arial Narrow"/>
          <w:sz w:val="22"/>
          <w:szCs w:val="22"/>
        </w:rPr>
      </w:pPr>
    </w:p>
    <w:p w:rsidR="006411CF" w:rsidRPr="00CD30BF" w:rsidRDefault="006411CF" w:rsidP="00150EC4">
      <w:pPr>
        <w:pStyle w:val="BodyTextIndent"/>
        <w:numPr>
          <w:ilvl w:val="0"/>
          <w:numId w:val="18"/>
        </w:numPr>
        <w:ind w:left="360"/>
        <w:jc w:val="both"/>
        <w:rPr>
          <w:rFonts w:ascii="Arial Narrow" w:hAnsi="Arial Narrow"/>
          <w:sz w:val="22"/>
          <w:szCs w:val="22"/>
        </w:rPr>
      </w:pPr>
      <w:r w:rsidRPr="00CD30BF">
        <w:rPr>
          <w:rFonts w:ascii="Arial Narrow" w:hAnsi="Arial Narrow"/>
          <w:sz w:val="22"/>
          <w:szCs w:val="22"/>
        </w:rPr>
        <w:t xml:space="preserve">Only LPG will be used for cooking.  No. coal or wood shall be used as fuel for cooking of food, heating of food etc. </w:t>
      </w:r>
    </w:p>
    <w:p w:rsidR="006411CF" w:rsidRPr="00CD30BF" w:rsidRDefault="006411CF" w:rsidP="00150EC4">
      <w:pPr>
        <w:pStyle w:val="BodyTextIndent"/>
        <w:jc w:val="both"/>
        <w:rPr>
          <w:rFonts w:ascii="Arial Narrow" w:hAnsi="Arial Narrow"/>
          <w:b/>
          <w:sz w:val="22"/>
          <w:szCs w:val="22"/>
        </w:rPr>
      </w:pPr>
    </w:p>
    <w:p w:rsidR="006411CF" w:rsidRPr="00CD30BF" w:rsidRDefault="006411CF" w:rsidP="00150EC4">
      <w:pPr>
        <w:pStyle w:val="BodyTextIndent"/>
        <w:numPr>
          <w:ilvl w:val="0"/>
          <w:numId w:val="18"/>
        </w:numPr>
        <w:ind w:left="360"/>
        <w:jc w:val="both"/>
        <w:rPr>
          <w:rFonts w:ascii="Arial Narrow" w:hAnsi="Arial Narrow"/>
          <w:sz w:val="22"/>
          <w:szCs w:val="22"/>
        </w:rPr>
      </w:pPr>
      <w:r w:rsidRPr="00CD30BF">
        <w:rPr>
          <w:rFonts w:ascii="Arial Narrow" w:hAnsi="Arial Narrow"/>
          <w:sz w:val="22"/>
          <w:szCs w:val="22"/>
        </w:rPr>
        <w:t xml:space="preserve">Initially, one gross of drinking water glass tumblers will be supplied to the Contractor on accountable basis.  Thereafter,  it  will  be    the   responsibility  of  the  Caterer  to  make  available  not  less than the  same  quantity  of glass tumblers at all times in the dining hall at  his own cost for drinking water services. </w:t>
      </w:r>
    </w:p>
    <w:p w:rsidR="006411CF" w:rsidRPr="00CD30BF" w:rsidRDefault="006411CF" w:rsidP="00150EC4">
      <w:pPr>
        <w:pStyle w:val="BodyTextIndent"/>
        <w:jc w:val="both"/>
        <w:rPr>
          <w:rFonts w:ascii="Arial Narrow" w:hAnsi="Arial Narrow"/>
          <w:sz w:val="22"/>
          <w:szCs w:val="22"/>
        </w:rPr>
      </w:pPr>
    </w:p>
    <w:p w:rsidR="006411CF" w:rsidRPr="00CD30BF" w:rsidRDefault="006411CF" w:rsidP="00150EC4">
      <w:pPr>
        <w:pStyle w:val="BodyTextIndent"/>
        <w:numPr>
          <w:ilvl w:val="0"/>
          <w:numId w:val="18"/>
        </w:numPr>
        <w:ind w:left="360"/>
        <w:jc w:val="both"/>
        <w:rPr>
          <w:rFonts w:ascii="Arial Narrow" w:hAnsi="Arial Narrow"/>
          <w:sz w:val="22"/>
          <w:szCs w:val="22"/>
        </w:rPr>
      </w:pPr>
      <w:r w:rsidRPr="00CD30BF">
        <w:rPr>
          <w:rFonts w:ascii="Arial Narrow" w:hAnsi="Arial Narrow"/>
          <w:sz w:val="22"/>
          <w:szCs w:val="22"/>
        </w:rPr>
        <w:t>The Contractor should not use plastic cups to serve any Cold Drinks, Beverages, &amp; Food Stuffs etc.</w:t>
      </w:r>
      <w:r w:rsidR="002A7D45">
        <w:rPr>
          <w:rFonts w:ascii="Arial Narrow" w:hAnsi="Arial Narrow"/>
          <w:sz w:val="22"/>
          <w:szCs w:val="22"/>
        </w:rPr>
        <w:t xml:space="preserve"> Also no plastic bags will be allowed inside premises.</w:t>
      </w:r>
    </w:p>
    <w:p w:rsidR="006411CF" w:rsidRPr="00CD30BF" w:rsidRDefault="006411CF" w:rsidP="00150EC4">
      <w:pPr>
        <w:pStyle w:val="BodyTextIndent"/>
        <w:jc w:val="both"/>
        <w:rPr>
          <w:rFonts w:ascii="Arial Narrow" w:hAnsi="Arial Narrow"/>
          <w:sz w:val="22"/>
          <w:szCs w:val="22"/>
        </w:rPr>
      </w:pPr>
    </w:p>
    <w:p w:rsidR="006411CF" w:rsidRPr="00CD30BF" w:rsidRDefault="006411CF" w:rsidP="00150EC4">
      <w:pPr>
        <w:pStyle w:val="BodyTextIndent"/>
        <w:numPr>
          <w:ilvl w:val="0"/>
          <w:numId w:val="18"/>
        </w:numPr>
        <w:ind w:left="360"/>
        <w:jc w:val="both"/>
        <w:rPr>
          <w:rFonts w:ascii="Arial Narrow" w:hAnsi="Arial Narrow"/>
          <w:sz w:val="22"/>
          <w:szCs w:val="22"/>
        </w:rPr>
      </w:pPr>
      <w:r w:rsidRPr="00CD30BF">
        <w:rPr>
          <w:rFonts w:ascii="Arial Narrow" w:hAnsi="Arial Narrow"/>
          <w:sz w:val="22"/>
          <w:szCs w:val="22"/>
        </w:rPr>
        <w:t xml:space="preserve">The dealings of the Contractor and his employees with the customers shall be polite. The  Contractor  shall  while  the agreement  is in force, keep a  complaint book in a conspicuous place  in the said  Canteen in  which  the  complaints    may  be  recorded  and  which  shall  be opened for inspection by the </w:t>
      </w:r>
      <w:r w:rsidR="007423C9">
        <w:rPr>
          <w:rFonts w:ascii="Arial Narrow" w:hAnsi="Arial Narrow"/>
          <w:sz w:val="22"/>
          <w:szCs w:val="22"/>
        </w:rPr>
        <w:t>HBCH&amp;RC</w:t>
      </w:r>
      <w:r w:rsidRPr="00CD30BF">
        <w:rPr>
          <w:rFonts w:ascii="Arial Narrow" w:hAnsi="Arial Narrow"/>
          <w:sz w:val="22"/>
          <w:szCs w:val="22"/>
        </w:rPr>
        <w:t xml:space="preserve"> management, for the purpose.</w:t>
      </w:r>
    </w:p>
    <w:p w:rsidR="006411CF" w:rsidRPr="00CD30BF" w:rsidRDefault="006411CF" w:rsidP="00150EC4">
      <w:pPr>
        <w:pStyle w:val="BodyTextIndent"/>
        <w:jc w:val="both"/>
        <w:rPr>
          <w:rFonts w:ascii="Arial Narrow" w:hAnsi="Arial Narrow"/>
          <w:sz w:val="22"/>
          <w:szCs w:val="22"/>
        </w:rPr>
      </w:pPr>
    </w:p>
    <w:p w:rsidR="006411CF" w:rsidRPr="00CD30BF" w:rsidRDefault="006411CF" w:rsidP="00150EC4">
      <w:pPr>
        <w:pStyle w:val="BodyTextIndent"/>
        <w:numPr>
          <w:ilvl w:val="0"/>
          <w:numId w:val="18"/>
        </w:numPr>
        <w:ind w:left="360"/>
        <w:jc w:val="both"/>
        <w:rPr>
          <w:rFonts w:ascii="Arial Narrow" w:hAnsi="Arial Narrow"/>
          <w:sz w:val="22"/>
          <w:szCs w:val="22"/>
        </w:rPr>
      </w:pPr>
      <w:r w:rsidRPr="00CD30BF">
        <w:rPr>
          <w:rFonts w:ascii="Arial Narrow" w:hAnsi="Arial Narrow"/>
          <w:sz w:val="22"/>
          <w:szCs w:val="22"/>
        </w:rPr>
        <w:t xml:space="preserve">The </w:t>
      </w:r>
      <w:r w:rsidR="00F06F28">
        <w:rPr>
          <w:rFonts w:ascii="Arial Narrow" w:hAnsi="Arial Narrow"/>
          <w:sz w:val="22"/>
          <w:szCs w:val="22"/>
        </w:rPr>
        <w:t>HBCH&amp;RC(</w:t>
      </w:r>
      <w:r w:rsidRPr="00CD30BF">
        <w:rPr>
          <w:rFonts w:ascii="Arial Narrow" w:hAnsi="Arial Narrow"/>
          <w:sz w:val="22"/>
          <w:szCs w:val="22"/>
        </w:rPr>
        <w:t>TMC</w:t>
      </w:r>
      <w:r w:rsidR="00F06F28">
        <w:rPr>
          <w:rFonts w:ascii="Arial Narrow" w:hAnsi="Arial Narrow"/>
          <w:sz w:val="22"/>
          <w:szCs w:val="22"/>
        </w:rPr>
        <w:t>)</w:t>
      </w:r>
      <w:r w:rsidRPr="00CD30BF">
        <w:rPr>
          <w:rFonts w:ascii="Arial Narrow" w:hAnsi="Arial Narrow"/>
          <w:sz w:val="22"/>
          <w:szCs w:val="22"/>
        </w:rPr>
        <w:t xml:space="preserve">  management  shall appoint a Canteen Supervisor for the purpose  of  supervising  the  maintenance  of  cleanliness  and  the  preparation  of  food  stuff   in   a  hygienic  manner.  The   Canteen  Supervisor  shall  have  access  at  all  times  to the  kitchen  of  the Canteen, or to any part of the Canteen, for inspection.     </w:t>
      </w:r>
    </w:p>
    <w:p w:rsidR="006411CF" w:rsidRPr="00CD30BF" w:rsidRDefault="006411CF" w:rsidP="00150EC4">
      <w:pPr>
        <w:pStyle w:val="BodyTextIndent"/>
        <w:ind w:left="-360" w:firstLine="14235"/>
        <w:jc w:val="both"/>
        <w:rPr>
          <w:rFonts w:ascii="Arial Narrow" w:hAnsi="Arial Narrow"/>
          <w:sz w:val="22"/>
          <w:szCs w:val="22"/>
        </w:rPr>
      </w:pPr>
    </w:p>
    <w:p w:rsidR="006411CF" w:rsidRPr="00CD30BF" w:rsidRDefault="006411CF" w:rsidP="00150EC4">
      <w:pPr>
        <w:pStyle w:val="BodyTextIndent"/>
        <w:numPr>
          <w:ilvl w:val="0"/>
          <w:numId w:val="18"/>
        </w:numPr>
        <w:ind w:left="360"/>
        <w:jc w:val="both"/>
        <w:rPr>
          <w:rFonts w:ascii="Arial Narrow" w:hAnsi="Arial Narrow"/>
          <w:sz w:val="22"/>
          <w:szCs w:val="22"/>
        </w:rPr>
      </w:pPr>
      <w:r w:rsidRPr="00CD30BF">
        <w:rPr>
          <w:rFonts w:ascii="Arial Narrow" w:hAnsi="Arial Narrow"/>
          <w:sz w:val="22"/>
          <w:szCs w:val="22"/>
        </w:rPr>
        <w:t xml:space="preserve">The Caterer shall allow the official of the </w:t>
      </w:r>
      <w:r w:rsidR="00FE00DB">
        <w:rPr>
          <w:rFonts w:ascii="Arial Narrow" w:hAnsi="Arial Narrow"/>
          <w:sz w:val="22"/>
          <w:szCs w:val="22"/>
        </w:rPr>
        <w:t>HBCH&amp;RC</w:t>
      </w:r>
      <w:r w:rsidRPr="00CD30BF">
        <w:rPr>
          <w:rFonts w:ascii="Arial Narrow" w:hAnsi="Arial Narrow"/>
          <w:sz w:val="22"/>
          <w:szCs w:val="22"/>
        </w:rPr>
        <w:t xml:space="preserve"> to enter the Canteen in order to inspect and execute:</w:t>
      </w:r>
    </w:p>
    <w:p w:rsidR="006411CF" w:rsidRPr="00CD30BF" w:rsidRDefault="006411CF" w:rsidP="00150EC4">
      <w:pPr>
        <w:pStyle w:val="BodyTextIndent"/>
        <w:numPr>
          <w:ilvl w:val="1"/>
          <w:numId w:val="18"/>
        </w:numPr>
        <w:jc w:val="both"/>
        <w:rPr>
          <w:rFonts w:ascii="Arial Narrow" w:hAnsi="Arial Narrow"/>
          <w:sz w:val="22"/>
          <w:szCs w:val="22"/>
        </w:rPr>
      </w:pPr>
      <w:r w:rsidRPr="00CD30BF">
        <w:rPr>
          <w:rFonts w:ascii="Arial Narrow" w:hAnsi="Arial Narrow"/>
          <w:sz w:val="22"/>
          <w:szCs w:val="22"/>
        </w:rPr>
        <w:t>Any Structural additions and alterations or repairs to the said Canteen premises.</w:t>
      </w:r>
    </w:p>
    <w:p w:rsidR="006411CF" w:rsidRPr="00CD30BF" w:rsidRDefault="006411CF" w:rsidP="00150EC4">
      <w:pPr>
        <w:pStyle w:val="BodyTextIndent"/>
        <w:numPr>
          <w:ilvl w:val="1"/>
          <w:numId w:val="18"/>
        </w:numPr>
        <w:jc w:val="both"/>
        <w:rPr>
          <w:rFonts w:ascii="Arial Narrow" w:hAnsi="Arial Narrow"/>
          <w:sz w:val="22"/>
          <w:szCs w:val="22"/>
        </w:rPr>
      </w:pPr>
      <w:r w:rsidRPr="00CD30BF">
        <w:rPr>
          <w:rFonts w:ascii="Arial Narrow" w:hAnsi="Arial Narrow"/>
          <w:sz w:val="22"/>
          <w:szCs w:val="22"/>
        </w:rPr>
        <w:t>Repairs to electric, water and sanitary installations which may be found necessary from time to time. The time and date for this purpose will be fixed with the mutual convenience of both the parties.</w:t>
      </w:r>
    </w:p>
    <w:p w:rsidR="006411CF" w:rsidRPr="00CD30BF" w:rsidRDefault="006411CF" w:rsidP="00150EC4">
      <w:pPr>
        <w:pStyle w:val="BodyTextIndent"/>
        <w:jc w:val="both"/>
        <w:rPr>
          <w:rFonts w:ascii="Arial Narrow" w:hAnsi="Arial Narrow"/>
          <w:sz w:val="22"/>
          <w:szCs w:val="22"/>
        </w:rPr>
      </w:pPr>
    </w:p>
    <w:p w:rsidR="006411CF" w:rsidRPr="00CD30BF" w:rsidRDefault="006411CF" w:rsidP="00150EC4">
      <w:pPr>
        <w:pStyle w:val="BodyTextIndent"/>
        <w:numPr>
          <w:ilvl w:val="0"/>
          <w:numId w:val="18"/>
        </w:numPr>
        <w:ind w:left="360"/>
        <w:jc w:val="both"/>
        <w:rPr>
          <w:rFonts w:ascii="Arial Narrow" w:hAnsi="Arial Narrow"/>
          <w:sz w:val="22"/>
          <w:szCs w:val="22"/>
        </w:rPr>
      </w:pPr>
      <w:r w:rsidRPr="00CD30BF">
        <w:rPr>
          <w:rFonts w:ascii="Arial Narrow" w:hAnsi="Arial Narrow"/>
          <w:sz w:val="22"/>
          <w:szCs w:val="22"/>
        </w:rPr>
        <w:t xml:space="preserve">The </w:t>
      </w:r>
      <w:r w:rsidR="00FE00DB">
        <w:rPr>
          <w:rFonts w:ascii="Arial Narrow" w:hAnsi="Arial Narrow"/>
          <w:sz w:val="22"/>
          <w:szCs w:val="22"/>
        </w:rPr>
        <w:t>HBCH&amp;RC</w:t>
      </w:r>
      <w:r w:rsidRPr="00CD30BF">
        <w:rPr>
          <w:rFonts w:ascii="Arial Narrow" w:hAnsi="Arial Narrow"/>
          <w:sz w:val="22"/>
          <w:szCs w:val="22"/>
        </w:rPr>
        <w:t xml:space="preserve">  shall  not  be held responsible for any loss or damage due to  any   reasons   whatsoever  to   any   goods,  stores  or  articles, whether  intended   for  sale  or not,  that  may  be  kept  in  the said Canteen by the Caterer.</w:t>
      </w:r>
    </w:p>
    <w:p w:rsidR="006411CF" w:rsidRPr="00CD30BF" w:rsidRDefault="006411CF" w:rsidP="00150EC4">
      <w:pPr>
        <w:pStyle w:val="BodyTextIndent"/>
        <w:jc w:val="both"/>
        <w:rPr>
          <w:rFonts w:ascii="Arial Narrow" w:hAnsi="Arial Narrow"/>
          <w:b/>
          <w:sz w:val="22"/>
          <w:szCs w:val="22"/>
        </w:rPr>
      </w:pPr>
    </w:p>
    <w:p w:rsidR="006411CF" w:rsidRPr="00CD30BF" w:rsidRDefault="006411CF" w:rsidP="00150EC4">
      <w:pPr>
        <w:pStyle w:val="BodyTextIndent"/>
        <w:numPr>
          <w:ilvl w:val="0"/>
          <w:numId w:val="18"/>
        </w:numPr>
        <w:ind w:left="360"/>
        <w:jc w:val="both"/>
        <w:rPr>
          <w:rFonts w:ascii="Arial Narrow" w:hAnsi="Arial Narrow"/>
          <w:sz w:val="22"/>
          <w:szCs w:val="22"/>
        </w:rPr>
      </w:pPr>
      <w:r w:rsidRPr="00CD30BF">
        <w:rPr>
          <w:rFonts w:ascii="Arial Narrow" w:hAnsi="Arial Narrow"/>
          <w:sz w:val="22"/>
          <w:szCs w:val="22"/>
        </w:rPr>
        <w:t xml:space="preserve"> The Contractor shall  not  permit </w:t>
      </w:r>
      <w:r w:rsidR="00290523" w:rsidRPr="00CD30BF">
        <w:rPr>
          <w:rFonts w:ascii="Arial Narrow" w:hAnsi="Arial Narrow"/>
          <w:sz w:val="22"/>
          <w:szCs w:val="22"/>
        </w:rPr>
        <w:t>o</w:t>
      </w:r>
      <w:r w:rsidRPr="00CD30BF">
        <w:rPr>
          <w:rFonts w:ascii="Arial Narrow" w:hAnsi="Arial Narrow"/>
          <w:sz w:val="22"/>
          <w:szCs w:val="22"/>
        </w:rPr>
        <w:t xml:space="preserve">r exhibit in the said building, printed or written  Notices  or  Advertisements  of any kind whatsoever without  the previous written  permission of  </w:t>
      </w:r>
      <w:r w:rsidR="00FE00DB">
        <w:rPr>
          <w:rFonts w:ascii="Arial Narrow" w:hAnsi="Arial Narrow"/>
          <w:sz w:val="22"/>
          <w:szCs w:val="22"/>
        </w:rPr>
        <w:t>HBCH&amp;RC</w:t>
      </w:r>
      <w:r w:rsidRPr="00CD30BF">
        <w:rPr>
          <w:rFonts w:ascii="Arial Narrow" w:hAnsi="Arial Narrow"/>
          <w:sz w:val="22"/>
          <w:szCs w:val="22"/>
        </w:rPr>
        <w:t xml:space="preserve">  management,  except concerning the Canteen’s own business.</w:t>
      </w:r>
    </w:p>
    <w:p w:rsidR="006411CF" w:rsidRPr="00CD30BF" w:rsidRDefault="006411CF" w:rsidP="00150EC4">
      <w:pPr>
        <w:pStyle w:val="BodyTextIndent"/>
        <w:jc w:val="both"/>
        <w:rPr>
          <w:rFonts w:ascii="Arial Narrow" w:hAnsi="Arial Narrow"/>
          <w:sz w:val="22"/>
          <w:szCs w:val="22"/>
        </w:rPr>
      </w:pPr>
    </w:p>
    <w:p w:rsidR="006411CF" w:rsidRPr="00CD30BF" w:rsidRDefault="006411CF" w:rsidP="00150EC4">
      <w:pPr>
        <w:pStyle w:val="BodyTextIndent"/>
        <w:numPr>
          <w:ilvl w:val="0"/>
          <w:numId w:val="18"/>
        </w:numPr>
        <w:ind w:left="360"/>
        <w:jc w:val="both"/>
        <w:rPr>
          <w:rFonts w:ascii="Arial Narrow" w:hAnsi="Arial Narrow"/>
          <w:sz w:val="22"/>
          <w:szCs w:val="22"/>
        </w:rPr>
      </w:pPr>
      <w:r w:rsidRPr="00CD30BF">
        <w:rPr>
          <w:rFonts w:ascii="Arial Narrow" w:hAnsi="Arial Narrow"/>
          <w:sz w:val="22"/>
          <w:szCs w:val="22"/>
        </w:rPr>
        <w:t xml:space="preserve"> The Contractor shall comply with any other instructions which may be issued from time to time by the </w:t>
      </w:r>
      <w:r w:rsidR="00FE00DB">
        <w:rPr>
          <w:rFonts w:ascii="Arial Narrow" w:hAnsi="Arial Narrow"/>
          <w:sz w:val="22"/>
          <w:szCs w:val="22"/>
        </w:rPr>
        <w:t>HBCH&amp;RC</w:t>
      </w:r>
      <w:r w:rsidRPr="00CD30BF">
        <w:rPr>
          <w:rFonts w:ascii="Arial Narrow" w:hAnsi="Arial Narrow"/>
          <w:sz w:val="22"/>
          <w:szCs w:val="22"/>
        </w:rPr>
        <w:t xml:space="preserve"> management.</w:t>
      </w:r>
    </w:p>
    <w:p w:rsidR="006411CF" w:rsidRPr="00CD30BF" w:rsidRDefault="006411CF" w:rsidP="00150EC4">
      <w:pPr>
        <w:pStyle w:val="ListParagraph"/>
        <w:spacing w:after="0" w:line="240" w:lineRule="auto"/>
        <w:ind w:left="360"/>
        <w:jc w:val="both"/>
        <w:rPr>
          <w:rFonts w:ascii="Arial Narrow" w:hAnsi="Arial Narrow" w:cs="Arial"/>
          <w:w w:val="0"/>
        </w:rPr>
      </w:pPr>
    </w:p>
    <w:p w:rsidR="006411CF" w:rsidRPr="00356A79"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w w:val="0"/>
        </w:rPr>
      </w:pPr>
      <w:r w:rsidRPr="00356A79">
        <w:rPr>
          <w:rFonts w:ascii="Arial Narrow" w:hAnsi="Arial Narrow" w:cs="Arial"/>
          <w:w w:val="0"/>
        </w:rPr>
        <w:t xml:space="preserve">All disputes relating to this tender can be legally resolved through courts in </w:t>
      </w:r>
      <w:r w:rsidR="00FE18C3" w:rsidRPr="00356A79">
        <w:rPr>
          <w:rFonts w:ascii="Arial Narrow" w:hAnsi="Arial Narrow" w:cs="Arial"/>
          <w:w w:val="0"/>
        </w:rPr>
        <w:t>Visakhapatnam</w:t>
      </w:r>
      <w:r w:rsidRPr="00356A79">
        <w:rPr>
          <w:rFonts w:ascii="Arial Narrow" w:hAnsi="Arial Narrow" w:cs="Arial"/>
          <w:w w:val="0"/>
        </w:rPr>
        <w:t xml:space="preserve"> only. </w:t>
      </w:r>
    </w:p>
    <w:p w:rsidR="00150EC4" w:rsidRPr="00CD30BF" w:rsidRDefault="00150EC4" w:rsidP="00150EC4">
      <w:pPr>
        <w:pStyle w:val="ListParagraph"/>
        <w:spacing w:after="0" w:line="240" w:lineRule="auto"/>
        <w:ind w:left="360"/>
        <w:jc w:val="both"/>
        <w:rPr>
          <w:rFonts w:ascii="Arial Narrow" w:hAnsi="Arial Narrow" w:cs="Arial"/>
          <w:w w:val="0"/>
        </w:rPr>
      </w:pPr>
    </w:p>
    <w:p w:rsidR="006411CF" w:rsidRPr="00CD30BF" w:rsidRDefault="006411CF" w:rsidP="00150EC4">
      <w:pPr>
        <w:pStyle w:val="ListParagraph"/>
        <w:numPr>
          <w:ilvl w:val="0"/>
          <w:numId w:val="18"/>
        </w:numPr>
        <w:spacing w:after="0" w:line="240" w:lineRule="auto"/>
        <w:ind w:left="360" w:right="-360"/>
        <w:jc w:val="both"/>
        <w:rPr>
          <w:rFonts w:ascii="Arial Narrow" w:hAnsi="Arial Narrow"/>
        </w:rPr>
      </w:pPr>
      <w:r w:rsidRPr="00CD30BF">
        <w:rPr>
          <w:rFonts w:ascii="Arial Narrow" w:hAnsi="Arial Narrow" w:cs="Arial"/>
        </w:rPr>
        <w:t xml:space="preserve">Contractor shall be provided electricity, water, electrical fixtures, fans, refrigerators, water coolers and canteen space premises and </w:t>
      </w:r>
      <w:r w:rsidRPr="00CD30BF">
        <w:rPr>
          <w:rFonts w:ascii="Arial Narrow" w:hAnsi="Arial Narrow"/>
        </w:rPr>
        <w:t xml:space="preserve">other such items as may   be    considered   necessary  ( hereinafter called   "the said items of equipment") for running and  maintaining the Canteen.   </w:t>
      </w:r>
    </w:p>
    <w:p w:rsidR="00150EC4" w:rsidRPr="00CD30BF" w:rsidRDefault="00150EC4" w:rsidP="00150EC4">
      <w:pPr>
        <w:pStyle w:val="ListParagraph"/>
        <w:rPr>
          <w:rFonts w:ascii="Arial Narrow" w:hAnsi="Arial Narrow"/>
        </w:rPr>
      </w:pPr>
    </w:p>
    <w:p w:rsidR="006411CF" w:rsidRPr="00CD30BF" w:rsidRDefault="006411CF" w:rsidP="00150EC4">
      <w:pPr>
        <w:pStyle w:val="ListParagraph"/>
        <w:numPr>
          <w:ilvl w:val="0"/>
          <w:numId w:val="18"/>
        </w:numPr>
        <w:spacing w:after="0" w:line="240" w:lineRule="auto"/>
        <w:ind w:left="360" w:right="-360"/>
        <w:jc w:val="both"/>
        <w:rPr>
          <w:rFonts w:ascii="Arial Narrow" w:hAnsi="Arial Narrow"/>
        </w:rPr>
      </w:pPr>
      <w:r w:rsidRPr="00CD30BF">
        <w:rPr>
          <w:rFonts w:ascii="Arial Narrow" w:hAnsi="Arial Narrow"/>
        </w:rPr>
        <w:t xml:space="preserve">The  said  items  of  equipment's  shall  remain  the  property  of  </w:t>
      </w:r>
      <w:r w:rsidR="00FE00DB">
        <w:rPr>
          <w:rFonts w:ascii="Arial Narrow" w:hAnsi="Arial Narrow"/>
        </w:rPr>
        <w:t>HBCH&amp;RC</w:t>
      </w:r>
      <w:r w:rsidRPr="00CD30BF">
        <w:rPr>
          <w:rFonts w:ascii="Arial Narrow" w:hAnsi="Arial Narrow"/>
        </w:rPr>
        <w:t xml:space="preserve">.    During the period, the said items of equipment's are entrusted to him, </w:t>
      </w:r>
      <w:r w:rsidR="00EA7B0F" w:rsidRPr="00CD30BF">
        <w:rPr>
          <w:rFonts w:ascii="Arial Narrow" w:hAnsi="Arial Narrow"/>
        </w:rPr>
        <w:t>t</w:t>
      </w:r>
      <w:r w:rsidRPr="00CD30BF">
        <w:rPr>
          <w:rFonts w:ascii="Arial Narrow" w:hAnsi="Arial Narrow"/>
        </w:rPr>
        <w:t xml:space="preserve">he Caterer shall use them with due attention and care. The maintenance   of   the said   items of equipment   shall be   the responsibility of </w:t>
      </w:r>
      <w:r w:rsidR="00FE00DB">
        <w:rPr>
          <w:rFonts w:ascii="Arial Narrow" w:hAnsi="Arial Narrow"/>
        </w:rPr>
        <w:t>HBCH&amp;RC</w:t>
      </w:r>
      <w:r w:rsidRPr="00CD30BF">
        <w:rPr>
          <w:rFonts w:ascii="Arial Narrow" w:hAnsi="Arial Narrow"/>
        </w:rPr>
        <w:t xml:space="preserve">.  </w:t>
      </w:r>
    </w:p>
    <w:p w:rsidR="00150EC4" w:rsidRPr="00CD30BF" w:rsidRDefault="00150EC4" w:rsidP="00150EC4">
      <w:pPr>
        <w:pStyle w:val="ListParagraph"/>
        <w:rPr>
          <w:rFonts w:ascii="Arial Narrow" w:hAnsi="Arial Narrow"/>
        </w:rPr>
      </w:pPr>
    </w:p>
    <w:p w:rsidR="006411CF" w:rsidRPr="00CD30BF" w:rsidRDefault="006411CF" w:rsidP="00150EC4">
      <w:pPr>
        <w:pStyle w:val="ListParagraph"/>
        <w:numPr>
          <w:ilvl w:val="0"/>
          <w:numId w:val="18"/>
        </w:numPr>
        <w:spacing w:after="0" w:line="240" w:lineRule="auto"/>
        <w:ind w:left="360" w:right="-360"/>
        <w:jc w:val="both"/>
        <w:rPr>
          <w:rFonts w:ascii="Arial Narrow" w:hAnsi="Arial Narrow"/>
        </w:rPr>
      </w:pPr>
      <w:r w:rsidRPr="00CD30BF">
        <w:rPr>
          <w:rFonts w:ascii="Arial Narrow" w:hAnsi="Arial Narrow"/>
        </w:rPr>
        <w:t xml:space="preserve">If  any  of  the said  items of equipment  is found  to  be  damaged on account  or on  the part  of the  Contractor or any of his employees,  the Contractor shall be required to pay the   charge  for  repairing   and/or replacing the same as the case  may be. The replacement  shall  be  made  by  the  Contractor by  a  new  item  of equipment of the same quality, size and make. </w:t>
      </w:r>
    </w:p>
    <w:p w:rsidR="00150EC4" w:rsidRPr="00CD30BF" w:rsidRDefault="00150EC4" w:rsidP="00150EC4">
      <w:pPr>
        <w:pStyle w:val="ListParagraph"/>
        <w:spacing w:after="0" w:line="240" w:lineRule="auto"/>
        <w:rPr>
          <w:rFonts w:ascii="Arial Narrow" w:hAnsi="Arial Narrow"/>
        </w:rPr>
      </w:pPr>
    </w:p>
    <w:p w:rsidR="006411CF" w:rsidRPr="00CD30BF" w:rsidRDefault="006411CF" w:rsidP="00150EC4">
      <w:pPr>
        <w:numPr>
          <w:ilvl w:val="0"/>
          <w:numId w:val="18"/>
        </w:numPr>
        <w:spacing w:after="0" w:line="240" w:lineRule="auto"/>
        <w:ind w:left="360" w:right="-360"/>
        <w:jc w:val="both"/>
        <w:rPr>
          <w:rFonts w:ascii="Arial Narrow" w:hAnsi="Arial Narrow"/>
        </w:rPr>
      </w:pPr>
      <w:r w:rsidRPr="00CD30BF">
        <w:rPr>
          <w:rFonts w:ascii="Arial Narrow" w:hAnsi="Arial Narrow"/>
        </w:rPr>
        <w:t xml:space="preserve">If any dispute arises as to whether any of the said items of Equipment has been damaged on account of improper care and or on account of negligence on the part of the Caterer or his employees or if any dispute arises as to whether the replacement of the said item of equipment or crockery or cutlery is not of the same make, quality and size, the decision of the </w:t>
      </w:r>
      <w:r w:rsidR="00FE00DB">
        <w:rPr>
          <w:rFonts w:ascii="Arial Narrow" w:hAnsi="Arial Narrow"/>
        </w:rPr>
        <w:t>HBCH&amp;RC</w:t>
      </w:r>
      <w:r w:rsidRPr="00CD30BF">
        <w:rPr>
          <w:rFonts w:ascii="Arial Narrow" w:hAnsi="Arial Narrow"/>
        </w:rPr>
        <w:t xml:space="preserve"> management in the matter shall be final and binding on the Caterer.</w:t>
      </w:r>
    </w:p>
    <w:p w:rsidR="00150EC4" w:rsidRPr="00CD30BF" w:rsidRDefault="00150EC4" w:rsidP="00150EC4">
      <w:pPr>
        <w:pStyle w:val="ListParagraph"/>
        <w:spacing w:after="0"/>
        <w:rPr>
          <w:rFonts w:ascii="Arial Narrow" w:hAnsi="Arial Narrow"/>
        </w:rPr>
      </w:pPr>
    </w:p>
    <w:p w:rsidR="006411CF" w:rsidRPr="00CD30BF" w:rsidRDefault="006411CF" w:rsidP="00150EC4">
      <w:pPr>
        <w:numPr>
          <w:ilvl w:val="0"/>
          <w:numId w:val="18"/>
        </w:numPr>
        <w:spacing w:after="0" w:line="240" w:lineRule="auto"/>
        <w:ind w:left="360" w:right="-450"/>
        <w:jc w:val="both"/>
        <w:rPr>
          <w:rFonts w:ascii="Arial Narrow" w:hAnsi="Arial Narrow"/>
        </w:rPr>
      </w:pPr>
      <w:r w:rsidRPr="00CD30BF">
        <w:rPr>
          <w:rFonts w:ascii="Arial Narrow" w:hAnsi="Arial Narrow"/>
        </w:rPr>
        <w:t>The Caterer shall replace at his own cost the equipment referred if any of them is lost, or misplaced or damaged beyond repairs is caused to it on account of lack of proper care or on account of negligence on the part of the Caterer or any of his employees.</w:t>
      </w:r>
    </w:p>
    <w:p w:rsidR="006411CF" w:rsidRPr="00CD30BF" w:rsidRDefault="006411CF" w:rsidP="00150EC4">
      <w:pPr>
        <w:spacing w:after="0" w:line="240" w:lineRule="auto"/>
        <w:jc w:val="bot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 xml:space="preserve">That no subsidy will be given over the quoted rates. However, no charges will be levied on Electrical Fixtures, Fans, Refrigerators, Water Coolers, Aeration of Kitchen/Canteen/Store and Canteen Space premises.   No electricity will be permitted for cooking.  However, Electricity &amp; Water supplied by </w:t>
      </w:r>
      <w:r w:rsidR="007423C9">
        <w:rPr>
          <w:rFonts w:ascii="Arial Narrow" w:hAnsi="Arial Narrow" w:cs="Arial"/>
        </w:rPr>
        <w:t>HBCH&amp;RC</w:t>
      </w:r>
      <w:r w:rsidRPr="00CD30BF">
        <w:rPr>
          <w:rFonts w:ascii="Arial Narrow" w:hAnsi="Arial Narrow" w:cs="Arial"/>
        </w:rPr>
        <w:t xml:space="preserve"> to Contractor shall be metered. </w:t>
      </w:r>
    </w:p>
    <w:p w:rsidR="00150EC4" w:rsidRPr="00CD30BF" w:rsidRDefault="00150EC4" w:rsidP="00150EC4">
      <w:pPr>
        <w:spacing w:after="0" w:line="240" w:lineRule="auto"/>
        <w:jc w:val="bot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b/>
          <w:u w:val="single"/>
        </w:rPr>
        <w:t>Arbitration</w:t>
      </w:r>
    </w:p>
    <w:p w:rsidR="006411CF" w:rsidRPr="00CD30BF" w:rsidRDefault="006411CF" w:rsidP="00150EC4">
      <w:pPr>
        <w:tabs>
          <w:tab w:val="left" w:pos="1142"/>
        </w:tabs>
        <w:spacing w:after="0" w:line="240" w:lineRule="auto"/>
        <w:ind w:left="360"/>
        <w:jc w:val="both"/>
        <w:rPr>
          <w:rFonts w:ascii="Arial Narrow" w:hAnsi="Arial Narrow" w:cs="Arial"/>
        </w:rPr>
      </w:pPr>
      <w:r w:rsidRPr="00CD30BF">
        <w:rPr>
          <w:rFonts w:ascii="Arial Narrow" w:hAnsi="Arial Narrow" w:cs="Arial"/>
        </w:rPr>
        <w:t xml:space="preserve">If any dispute arises out of the transaction in any manner that shall be resolved by the sole arbitrator, to be appointed by the Director, </w:t>
      </w:r>
      <w:r w:rsidR="00FE00DB">
        <w:rPr>
          <w:rFonts w:ascii="Arial Narrow" w:hAnsi="Arial Narrow" w:cs="Arial"/>
        </w:rPr>
        <w:t>HBCH&amp;RC</w:t>
      </w:r>
      <w:r w:rsidRPr="00CD30BF">
        <w:rPr>
          <w:rFonts w:ascii="Arial Narrow" w:hAnsi="Arial Narrow" w:cs="Arial"/>
        </w:rPr>
        <w:t xml:space="preserve"> and the contractor/vendor undertakes that he shall accept such appointment even if the sole arbitrator shall be an employee of </w:t>
      </w:r>
      <w:r w:rsidR="00FE00DB">
        <w:rPr>
          <w:rFonts w:ascii="Arial Narrow" w:hAnsi="Arial Narrow" w:cs="Arial"/>
        </w:rPr>
        <w:t>HBCH&amp;RC</w:t>
      </w:r>
      <w:r w:rsidRPr="00CD30BF">
        <w:rPr>
          <w:rFonts w:ascii="Arial Narrow" w:hAnsi="Arial Narrow" w:cs="Arial"/>
        </w:rPr>
        <w:t xml:space="preserve">. In case such person is not acceptable to the Contractor/Vendor, Director, </w:t>
      </w:r>
      <w:r w:rsidR="00FE00DB">
        <w:rPr>
          <w:rFonts w:ascii="Arial Narrow" w:hAnsi="Arial Narrow" w:cs="Arial"/>
        </w:rPr>
        <w:t>HBCH&amp;RC</w:t>
      </w:r>
      <w:r w:rsidRPr="00CD30BF">
        <w:rPr>
          <w:rFonts w:ascii="Arial Narrow" w:hAnsi="Arial Narrow" w:cs="Arial"/>
        </w:rPr>
        <w:t xml:space="preserve"> shall be the final and sole arbitrator and award given by him shall be final and binding on the parties.</w:t>
      </w:r>
    </w:p>
    <w:p w:rsidR="00150EC4"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b/>
          <w:u w:val="single"/>
        </w:rPr>
        <w:lastRenderedPageBreak/>
        <w:t>Governing Law</w:t>
      </w:r>
      <w:r w:rsidRPr="00CD30BF">
        <w:rPr>
          <w:rFonts w:ascii="Arial Narrow" w:hAnsi="Arial Narrow" w:cs="Arial"/>
        </w:rPr>
        <w:t xml:space="preserve">: </w:t>
      </w:r>
    </w:p>
    <w:p w:rsidR="006411CF" w:rsidRPr="00CD30BF" w:rsidRDefault="006411CF" w:rsidP="00150EC4">
      <w:pPr>
        <w:spacing w:after="0" w:line="240" w:lineRule="auto"/>
        <w:ind w:left="360"/>
        <w:jc w:val="both"/>
        <w:rPr>
          <w:rFonts w:ascii="Arial Narrow" w:hAnsi="Arial Narrow" w:cs="Arial"/>
        </w:rPr>
      </w:pPr>
      <w:r w:rsidRPr="00CD30BF">
        <w:rPr>
          <w:rFonts w:ascii="Arial Narrow" w:hAnsi="Arial Narrow" w:cs="Arial"/>
        </w:rPr>
        <w:t xml:space="preserve">The Law in force in India, from time to time shall only have application, and the courts in </w:t>
      </w:r>
      <w:r w:rsidR="008C53FD">
        <w:rPr>
          <w:rFonts w:ascii="Arial Narrow" w:hAnsi="Arial Narrow" w:cs="Arial"/>
        </w:rPr>
        <w:t>Visakhapatnam</w:t>
      </w:r>
      <w:r w:rsidRPr="00CD30BF">
        <w:rPr>
          <w:rFonts w:ascii="Arial Narrow" w:hAnsi="Arial Narrow" w:cs="Arial"/>
        </w:rPr>
        <w:t xml:space="preserve"> shall have exclusive Jurisdiction to adjudicate the disputes/differences arising out of this contract.</w:t>
      </w:r>
    </w:p>
    <w:p w:rsidR="00150EC4" w:rsidRPr="00CD30BF" w:rsidRDefault="00150EC4" w:rsidP="00150EC4">
      <w:pPr>
        <w:spacing w:after="0" w:line="240" w:lineRule="auto"/>
        <w:jc w:val="bot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 xml:space="preserve">The tenderer will have to enter into a Contract as per the specimen copy of the Agreement/Contract attached herewith. </w:t>
      </w:r>
    </w:p>
    <w:p w:rsidR="00150EC4" w:rsidRPr="00CD30BF" w:rsidRDefault="00150EC4" w:rsidP="00150EC4">
      <w:pPr>
        <w:spacing w:after="0" w:line="240" w:lineRule="auto"/>
        <w:jc w:val="bot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 xml:space="preserve">The charges quoted therein must be </w:t>
      </w:r>
      <w:r w:rsidRPr="00B42491">
        <w:rPr>
          <w:rFonts w:ascii="Arial Narrow" w:hAnsi="Arial Narrow" w:cs="Arial"/>
        </w:rPr>
        <w:t>valid up to 30</w:t>
      </w:r>
      <w:r w:rsidRPr="00B42491">
        <w:rPr>
          <w:rFonts w:ascii="Arial Narrow" w:hAnsi="Arial Narrow" w:cs="Arial"/>
          <w:vertAlign w:val="superscript"/>
        </w:rPr>
        <w:t>th</w:t>
      </w:r>
      <w:r w:rsidRPr="00B42491">
        <w:rPr>
          <w:rFonts w:ascii="Arial Narrow" w:hAnsi="Arial Narrow" w:cs="Arial"/>
        </w:rPr>
        <w:t xml:space="preserve"> </w:t>
      </w:r>
      <w:r w:rsidR="002C24BD" w:rsidRPr="00B42491">
        <w:rPr>
          <w:rFonts w:ascii="Arial Narrow" w:hAnsi="Arial Narrow" w:cs="Arial"/>
        </w:rPr>
        <w:t>September</w:t>
      </w:r>
      <w:r w:rsidRPr="00B42491">
        <w:rPr>
          <w:rFonts w:ascii="Arial Narrow" w:hAnsi="Arial Narrow" w:cs="Arial"/>
        </w:rPr>
        <w:t>, 20</w:t>
      </w:r>
      <w:r w:rsidR="002C24BD" w:rsidRPr="00B42491">
        <w:rPr>
          <w:rFonts w:ascii="Arial Narrow" w:hAnsi="Arial Narrow" w:cs="Arial"/>
        </w:rPr>
        <w:t>22</w:t>
      </w:r>
      <w:r w:rsidRPr="00B42491">
        <w:rPr>
          <w:rFonts w:ascii="Arial Narrow" w:hAnsi="Arial Narrow" w:cs="Arial"/>
        </w:rPr>
        <w:t>. Under</w:t>
      </w:r>
      <w:r w:rsidRPr="00CD30BF">
        <w:rPr>
          <w:rFonts w:ascii="Arial Narrow" w:hAnsi="Arial Narrow" w:cs="Arial"/>
        </w:rPr>
        <w:t xml:space="preserve"> no circumstances will the charges be revised, upwards   after opening of   the tender and during the currency of the contract.</w:t>
      </w:r>
    </w:p>
    <w:p w:rsidR="00150EC4" w:rsidRPr="00CD30BF" w:rsidRDefault="00150EC4" w:rsidP="00150EC4">
      <w:pPr>
        <w:pStyle w:val="ListParagraph"/>
        <w:rPr>
          <w:rFonts w:ascii="Arial Narrow" w:hAnsi="Arial Narrow" w:cs="Arial"/>
        </w:rPr>
      </w:pPr>
    </w:p>
    <w:p w:rsidR="006411CF" w:rsidRDefault="00150EC4"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T</w:t>
      </w:r>
      <w:r w:rsidR="006411CF" w:rsidRPr="00CD30BF">
        <w:rPr>
          <w:rFonts w:ascii="Arial Narrow" w:hAnsi="Arial Narrow" w:cs="Arial"/>
        </w:rPr>
        <w:t xml:space="preserve">he contractor shall deposit a sum of </w:t>
      </w:r>
      <w:r w:rsidR="006411CF" w:rsidRPr="00CD30BF">
        <w:rPr>
          <w:rFonts w:ascii="Arial Narrow" w:hAnsi="Arial Narrow" w:cs="Arial"/>
          <w:b/>
        </w:rPr>
        <w:t>Rs. 25000/- (Rupees Twenty five thousand only)</w:t>
      </w:r>
      <w:r w:rsidR="006411CF" w:rsidRPr="00CD30BF">
        <w:rPr>
          <w:rFonts w:ascii="Arial Narrow" w:hAnsi="Arial Narrow" w:cs="Arial"/>
        </w:rPr>
        <w:t xml:space="preserve"> as Security deposit towards performance guarantee. This deposit amount shall not carry any interest, but the contractor is free to deposit Security in the form of a Bank Guarantee</w:t>
      </w:r>
      <w:r w:rsidR="00E117DC" w:rsidRPr="00CD30BF">
        <w:rPr>
          <w:rFonts w:ascii="Arial Narrow" w:hAnsi="Arial Narrow" w:cs="Arial"/>
        </w:rPr>
        <w:t xml:space="preserve"> valid up to 31/07/2018</w:t>
      </w:r>
      <w:r w:rsidR="006411CF" w:rsidRPr="00CD30BF">
        <w:rPr>
          <w:rFonts w:ascii="Arial Narrow" w:hAnsi="Arial Narrow" w:cs="Arial"/>
        </w:rPr>
        <w:t xml:space="preserve">.  The vendor will also have enter into a formal agreement and submit indemnity bond in addition to the S.D. paid. </w:t>
      </w:r>
    </w:p>
    <w:p w:rsidR="000928A0" w:rsidRPr="000928A0" w:rsidRDefault="000928A0" w:rsidP="000928A0">
      <w:pPr>
        <w:spacing w:after="0" w:line="240" w:lineRule="auto"/>
        <w:jc w:val="both"/>
        <w:rPr>
          <w:rFonts w:ascii="Arial Narrow" w:hAnsi="Arial Narrow" w:cs="Arial"/>
        </w:rPr>
      </w:pPr>
    </w:p>
    <w:p w:rsidR="006411CF" w:rsidRPr="00CD30BF" w:rsidRDefault="00150EC4"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T</w:t>
      </w:r>
      <w:r w:rsidR="006411CF" w:rsidRPr="00CD30BF">
        <w:rPr>
          <w:rFonts w:ascii="Arial Narrow" w:hAnsi="Arial Narrow" w:cs="Arial"/>
        </w:rPr>
        <w:t xml:space="preserve">he </w:t>
      </w:r>
      <w:r w:rsidRPr="00CD30BF">
        <w:rPr>
          <w:rFonts w:ascii="Arial Narrow" w:hAnsi="Arial Narrow" w:cs="Arial"/>
        </w:rPr>
        <w:t>Contractor</w:t>
      </w:r>
      <w:r w:rsidR="006411CF" w:rsidRPr="00CD30BF">
        <w:rPr>
          <w:rFonts w:ascii="Arial Narrow" w:hAnsi="Arial Narrow" w:cs="Arial"/>
        </w:rPr>
        <w:t xml:space="preserve"> will have to enter into an Agreement/ Contract as per the specimen copy of the agreement/contract attached herewith.</w:t>
      </w:r>
    </w:p>
    <w:p w:rsidR="00150EC4" w:rsidRPr="00CD30BF" w:rsidRDefault="00150EC4" w:rsidP="00150EC4">
      <w:pPr>
        <w:spacing w:after="0" w:line="240" w:lineRule="auto"/>
        <w:jc w:val="both"/>
        <w:rPr>
          <w:rFonts w:ascii="Arial Narrow" w:hAnsi="Arial Narrow" w:cs="Arial"/>
        </w:rPr>
      </w:pPr>
    </w:p>
    <w:p w:rsidR="006411CF" w:rsidRPr="00CD30BF" w:rsidRDefault="00150EC4"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T</w:t>
      </w:r>
      <w:r w:rsidR="006411CF" w:rsidRPr="00CD30BF">
        <w:rPr>
          <w:rFonts w:ascii="Arial Narrow" w:hAnsi="Arial Narrow" w:cs="Arial"/>
        </w:rPr>
        <w:t>he prices quoted therein must be valid for two</w:t>
      </w:r>
      <w:r w:rsidR="000928A0">
        <w:rPr>
          <w:rFonts w:ascii="Arial Narrow" w:hAnsi="Arial Narrow" w:cs="Arial"/>
        </w:rPr>
        <w:t xml:space="preserve"> </w:t>
      </w:r>
      <w:r w:rsidR="006411CF" w:rsidRPr="00CD30BF">
        <w:rPr>
          <w:rFonts w:ascii="Arial Narrow" w:hAnsi="Arial Narrow" w:cs="Arial"/>
        </w:rPr>
        <w:t xml:space="preserve">years, i.e. up </w:t>
      </w:r>
      <w:r w:rsidR="006411CF" w:rsidRPr="00B42491">
        <w:rPr>
          <w:rFonts w:ascii="Arial Narrow" w:hAnsi="Arial Narrow" w:cs="Arial"/>
        </w:rPr>
        <w:t>to 30</w:t>
      </w:r>
      <w:r w:rsidR="006411CF" w:rsidRPr="00B42491">
        <w:rPr>
          <w:rFonts w:ascii="Arial Narrow" w:hAnsi="Arial Narrow" w:cs="Arial"/>
          <w:vertAlign w:val="superscript"/>
        </w:rPr>
        <w:t>th</w:t>
      </w:r>
      <w:r w:rsidR="006411CF" w:rsidRPr="00B42491">
        <w:rPr>
          <w:rFonts w:ascii="Arial Narrow" w:hAnsi="Arial Narrow" w:cs="Arial"/>
        </w:rPr>
        <w:t xml:space="preserve"> </w:t>
      </w:r>
      <w:r w:rsidR="002C24BD" w:rsidRPr="00B42491">
        <w:rPr>
          <w:rFonts w:ascii="Arial Narrow" w:hAnsi="Arial Narrow" w:cs="Arial"/>
        </w:rPr>
        <w:t>September,</w:t>
      </w:r>
      <w:r w:rsidR="006411CF" w:rsidRPr="00B42491">
        <w:rPr>
          <w:rFonts w:ascii="Arial Narrow" w:hAnsi="Arial Narrow" w:cs="Arial"/>
        </w:rPr>
        <w:t xml:space="preserve"> 20</w:t>
      </w:r>
      <w:r w:rsidR="002C24BD" w:rsidRPr="00B42491">
        <w:rPr>
          <w:rFonts w:ascii="Arial Narrow" w:hAnsi="Arial Narrow" w:cs="Arial"/>
        </w:rPr>
        <w:t>22</w:t>
      </w:r>
      <w:r w:rsidR="006411CF" w:rsidRPr="00B42491">
        <w:rPr>
          <w:rFonts w:ascii="Arial Narrow" w:hAnsi="Arial Narrow" w:cs="Arial"/>
        </w:rPr>
        <w:t>.</w:t>
      </w:r>
      <w:r w:rsidR="006411CF" w:rsidRPr="00CD30BF">
        <w:rPr>
          <w:rFonts w:ascii="Arial Narrow" w:hAnsi="Arial Narrow" w:cs="Arial"/>
        </w:rPr>
        <w:tab/>
      </w:r>
    </w:p>
    <w:p w:rsidR="006411CF" w:rsidRPr="00CD30BF" w:rsidRDefault="006411CF" w:rsidP="00150EC4">
      <w:pPr>
        <w:pStyle w:val="ListParagraph"/>
        <w:spacing w:after="0" w:line="240" w:lineRule="auto"/>
        <w:ind w:left="360"/>
        <w:jc w:val="bot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Will be kept on probation for a period of six months from the date of commencement of contract.</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 xml:space="preserve">An Indemnity Bond indemnifying </w:t>
      </w:r>
      <w:r w:rsidR="007423C9">
        <w:rPr>
          <w:rFonts w:ascii="Arial Narrow" w:hAnsi="Arial Narrow" w:cs="Arial"/>
        </w:rPr>
        <w:t>Homi Bhabha Cancer</w:t>
      </w:r>
      <w:r w:rsidRPr="00CD30BF">
        <w:rPr>
          <w:rFonts w:ascii="Arial Narrow" w:hAnsi="Arial Narrow" w:cs="Arial"/>
        </w:rPr>
        <w:t xml:space="preserve"> Hospital in respect of any statutory and legal liabilities as a result of your being awarded a contract must be enclosed with the tender in the format enclosed.</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cs="Arial"/>
          <w:color w:val="000009"/>
        </w:rPr>
        <w:t>Shall run the canteen for the benefit and use of the employees, students, visitors &amp; patients.</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cs="Arial"/>
        </w:rPr>
        <w:t xml:space="preserve">It is mandatory to display both menu &amp; price list daily in Hospital Canteen area visible to all the above mentioned service taker. </w:t>
      </w:r>
    </w:p>
    <w:p w:rsidR="00150EC4" w:rsidRPr="00CD30BF" w:rsidRDefault="00150EC4" w:rsidP="00150EC4">
      <w:pPr>
        <w:pStyle w:val="ListParagraph"/>
        <w:spacing w:after="0"/>
        <w:rPr>
          <w:rFonts w:ascii="Arial Narrow" w:hAnsi="Arial Narrow" w:cs="Arial"/>
        </w:rPr>
      </w:pPr>
    </w:p>
    <w:p w:rsidR="006411CF" w:rsidRPr="00CD30BF" w:rsidRDefault="006411CF" w:rsidP="00150EC4">
      <w:pPr>
        <w:widowControl w:val="0"/>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rPr>
        <w:t xml:space="preserve">The said Canteen is the absolute property of the </w:t>
      </w:r>
      <w:r w:rsidR="00FE00DB">
        <w:rPr>
          <w:rFonts w:ascii="Arial Narrow" w:hAnsi="Arial Narrow"/>
        </w:rPr>
        <w:t>HOMI BHABHA CANCER HOSPITAL&amp; RESEARCH CENTRE</w:t>
      </w:r>
      <w:r w:rsidRPr="00CD30BF">
        <w:rPr>
          <w:rFonts w:ascii="Arial Narrow" w:hAnsi="Arial Narrow"/>
        </w:rPr>
        <w:t xml:space="preserve">  (HEREINAFER REFERRED TO AS </w:t>
      </w:r>
      <w:r w:rsidR="00FE00DB">
        <w:rPr>
          <w:rFonts w:ascii="Arial Narrow" w:hAnsi="Arial Narrow"/>
        </w:rPr>
        <w:t>HBCH&amp;RC</w:t>
      </w:r>
      <w:r w:rsidRPr="00CD30BF">
        <w:rPr>
          <w:rFonts w:ascii="Arial Narrow" w:hAnsi="Arial Narrow"/>
        </w:rPr>
        <w:t xml:space="preserve">) who hereby grants to the Caterer permission to use it for  running and maintaining a Canteen on payment, a nominal </w:t>
      </w:r>
      <w:r w:rsidRPr="00CD30BF">
        <w:rPr>
          <w:rFonts w:ascii="Arial Narrow" w:hAnsi="Arial Narrow" w:cs="Arial"/>
        </w:rPr>
        <w:t xml:space="preserve">monthly rent /License fee </w:t>
      </w:r>
      <w:r w:rsidRPr="00F16EF8">
        <w:rPr>
          <w:rFonts w:ascii="Arial Narrow" w:hAnsi="Arial Narrow" w:cs="Arial"/>
          <w:b/>
        </w:rPr>
        <w:t>Rs.10,000</w:t>
      </w:r>
      <w:r w:rsidRPr="00CD30BF">
        <w:rPr>
          <w:rFonts w:ascii="Arial Narrow" w:hAnsi="Arial Narrow" w:cs="Arial"/>
        </w:rPr>
        <w:t xml:space="preserve">/- per premises for the space provided by </w:t>
      </w:r>
      <w:r w:rsidR="00FE00DB">
        <w:rPr>
          <w:rFonts w:ascii="Arial Narrow" w:hAnsi="Arial Narrow" w:cs="Arial"/>
        </w:rPr>
        <w:t>HBCH&amp;RC</w:t>
      </w:r>
      <w:r w:rsidRPr="00CD30BF">
        <w:rPr>
          <w:rFonts w:ascii="Arial Narrow" w:hAnsi="Arial Narrow" w:cs="Arial"/>
        </w:rPr>
        <w:t xml:space="preserve">, for running the canteen.  </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cs="Arial"/>
        </w:rPr>
        <w:t xml:space="preserve">Will be required to maintain highest level of cleanliness and standard of hygiene with regard to the persons under his employment and utensils for serving the food. </w:t>
      </w:r>
    </w:p>
    <w:p w:rsidR="00150EC4" w:rsidRPr="00CD30BF" w:rsidRDefault="00150EC4" w:rsidP="00150EC4">
      <w:pPr>
        <w:pStyle w:val="ListParagraph"/>
        <w:rPr>
          <w:rFonts w:ascii="Arial Narrow" w:hAnsi="Arial Narrow" w:cs="Arial"/>
        </w:rPr>
      </w:pPr>
    </w:p>
    <w:p w:rsidR="005658D6"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cs="Arial"/>
        </w:rPr>
        <w:t>The personnel appointed by the Contractor must have proper and clean uniform for their identification. The personnel appointed should have the basic knowledge of personal hygiene and safe and clean method of food handling; they should be of good character and decent behavior.  They should be provided with appropriate ID Cards by the contractor.</w:t>
      </w:r>
      <w:bookmarkStart w:id="0" w:name="_Hlk82522043"/>
    </w:p>
    <w:p w:rsidR="005658D6" w:rsidRPr="005658D6" w:rsidRDefault="005658D6" w:rsidP="005658D6">
      <w:pPr>
        <w:pStyle w:val="ListParagraph"/>
        <w:rPr>
          <w:rFonts w:ascii="Arial Narrow" w:hAnsi="Arial Narrow" w:cs="Arial"/>
        </w:rPr>
      </w:pPr>
    </w:p>
    <w:p w:rsidR="006411CF" w:rsidRPr="00CD30BF" w:rsidRDefault="000200DD"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rPr>
      </w:pPr>
      <w:r>
        <w:rPr>
          <w:rFonts w:ascii="Arial Narrow" w:hAnsi="Arial Narrow" w:cs="Arial"/>
        </w:rPr>
        <w:t>The caterer shall get medical fitness done for each of his employee at the time of commencement of work and there after every six months/ or in between any new staff joins, no staff shall be allowed to work without medical fitness.</w:t>
      </w:r>
      <w:r w:rsidR="005658D6">
        <w:rPr>
          <w:rFonts w:ascii="Arial Narrow" w:hAnsi="Arial Narrow" w:cs="Arial"/>
        </w:rPr>
        <w:t xml:space="preserve"> The first bill and every six monthly bill shall be processed for payment, only when the caterer shall submit a medical fitness of each of his/her employee</w:t>
      </w:r>
      <w:bookmarkEnd w:id="0"/>
      <w:r w:rsidR="00861FD5">
        <w:rPr>
          <w:rFonts w:ascii="Arial Narrow" w:hAnsi="Arial Narrow" w:cs="Arial"/>
        </w:rPr>
        <w:t>.</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w w:val="0"/>
        </w:rPr>
      </w:pPr>
      <w:r w:rsidRPr="00CD30BF">
        <w:rPr>
          <w:rFonts w:ascii="Arial Narrow" w:hAnsi="Arial Narrow" w:cs="Arial"/>
          <w:w w:val="0"/>
        </w:rPr>
        <w:t xml:space="preserve">The quality of the raw materials to be used for preparation of food in the staff canteen should be of highest standard and fresh. </w:t>
      </w:r>
    </w:p>
    <w:p w:rsidR="00150EC4" w:rsidRPr="00CD30BF" w:rsidRDefault="00150EC4" w:rsidP="00150EC4">
      <w:pPr>
        <w:pStyle w:val="ListParagraph"/>
        <w:rPr>
          <w:rFonts w:ascii="Arial Narrow" w:hAnsi="Arial Narrow" w:cs="Arial"/>
          <w:w w:val="0"/>
        </w:rPr>
      </w:pPr>
    </w:p>
    <w:p w:rsidR="00150EC4" w:rsidRPr="00CD30BF" w:rsidRDefault="006411CF" w:rsidP="00150EC4">
      <w:pPr>
        <w:pStyle w:val="ListParagraph"/>
        <w:widowControl w:val="0"/>
        <w:numPr>
          <w:ilvl w:val="0"/>
          <w:numId w:val="18"/>
        </w:numPr>
        <w:autoSpaceDE w:val="0"/>
        <w:autoSpaceDN w:val="0"/>
        <w:adjustRightInd w:val="0"/>
        <w:spacing w:after="0" w:line="240" w:lineRule="auto"/>
        <w:ind w:left="360" w:right="80"/>
        <w:jc w:val="both"/>
        <w:rPr>
          <w:rFonts w:ascii="Arial Narrow" w:hAnsi="Arial Narrow" w:cs="Arial"/>
          <w:w w:val="0"/>
        </w:rPr>
      </w:pPr>
      <w:r w:rsidRPr="00CD30BF">
        <w:rPr>
          <w:rFonts w:ascii="Arial Narrow" w:hAnsi="Arial Narrow" w:cs="Arial"/>
          <w:w w:val="0"/>
        </w:rPr>
        <w:t>The Contractor will be responsible for maintaining adequate number of persons engaged in cooking, distribution of food and disposal of garbage and left over food.</w:t>
      </w:r>
    </w:p>
    <w:p w:rsidR="00150EC4" w:rsidRPr="00CD30BF" w:rsidRDefault="00150EC4" w:rsidP="00150EC4">
      <w:pPr>
        <w:pStyle w:val="ListParagraph"/>
        <w:rPr>
          <w:rFonts w:ascii="Arial Narrow" w:hAnsi="Arial Narrow" w:cs="Arial"/>
          <w:w w:val="0"/>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right="80"/>
        <w:jc w:val="both"/>
        <w:rPr>
          <w:rFonts w:ascii="Arial Narrow" w:hAnsi="Arial Narrow" w:cs="Arial"/>
          <w:w w:val="0"/>
        </w:rPr>
      </w:pPr>
      <w:r w:rsidRPr="00CD30BF">
        <w:rPr>
          <w:rFonts w:ascii="Arial Narrow" w:hAnsi="Arial Narrow" w:cs="Arial"/>
          <w:w w:val="0"/>
        </w:rPr>
        <w:t xml:space="preserve">The Contractor should keep the staff canteen complex clean and free of any insects, cockroaches, etc., at any given time.  If, at any point the Canteen &amp; its premises are found to be unclean, the Contractor shall be held responsible and action deemed fit shall be taken by the Director, </w:t>
      </w:r>
      <w:r w:rsidR="0025168A">
        <w:rPr>
          <w:rFonts w:ascii="Arial Narrow" w:hAnsi="Arial Narrow" w:cs="Arial"/>
          <w:w w:val="0"/>
        </w:rPr>
        <w:t>HBCH&amp;RC</w:t>
      </w:r>
      <w:r w:rsidRPr="00CD30BF">
        <w:rPr>
          <w:rFonts w:ascii="Arial Narrow" w:hAnsi="Arial Narrow" w:cs="Arial"/>
          <w:w w:val="0"/>
        </w:rPr>
        <w:t xml:space="preserve"> including levies of appropriate penalties. </w:t>
      </w:r>
    </w:p>
    <w:p w:rsidR="00150EC4" w:rsidRPr="00CD30BF" w:rsidRDefault="00150EC4" w:rsidP="00150EC4">
      <w:pPr>
        <w:pStyle w:val="ListParagraph"/>
        <w:rPr>
          <w:rFonts w:ascii="Arial Narrow" w:hAnsi="Arial Narrow" w:cs="Arial"/>
          <w:w w:val="0"/>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w w:val="0"/>
        </w:rPr>
      </w:pPr>
      <w:r w:rsidRPr="00CD30BF">
        <w:rPr>
          <w:rFonts w:ascii="Arial Narrow" w:hAnsi="Arial Narrow" w:cs="Arial"/>
          <w:w w:val="0"/>
        </w:rPr>
        <w:t xml:space="preserve">Shall not be entitled to use the accommodation allotted by the </w:t>
      </w:r>
      <w:r w:rsidR="007423C9">
        <w:rPr>
          <w:rFonts w:ascii="Arial Narrow" w:hAnsi="Arial Narrow" w:cs="Arial"/>
          <w:w w:val="0"/>
        </w:rPr>
        <w:t>HBCH&amp;RC</w:t>
      </w:r>
      <w:r w:rsidRPr="00CD30BF">
        <w:rPr>
          <w:rFonts w:ascii="Arial Narrow" w:hAnsi="Arial Narrow" w:cs="Arial"/>
          <w:w w:val="0"/>
        </w:rPr>
        <w:t xml:space="preserve"> for any other purpose or business other </w:t>
      </w:r>
      <w:r w:rsidRPr="00CD30BF">
        <w:rPr>
          <w:rFonts w:ascii="Arial Narrow" w:hAnsi="Arial Narrow" w:cs="Arial"/>
          <w:w w:val="0"/>
        </w:rPr>
        <w:lastRenderedPageBreak/>
        <w:t>than running the canteen.</w:t>
      </w:r>
    </w:p>
    <w:p w:rsidR="00150EC4" w:rsidRPr="00CD30BF" w:rsidRDefault="00150EC4" w:rsidP="00150EC4">
      <w:pPr>
        <w:pStyle w:val="ListParagraph"/>
        <w:rPr>
          <w:rFonts w:ascii="Arial Narrow" w:hAnsi="Arial Narrow" w:cs="Arial"/>
          <w:w w:val="0"/>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 xml:space="preserve">Will be required to deploy the manpower and start the work within seven days from the date of award / date of communication of acceptance of the tender. In case it is found that the work has not been taken up within seven days from the date of acceptance of the tender or issue of the work order, the </w:t>
      </w:r>
      <w:r w:rsidR="007423C9">
        <w:rPr>
          <w:rFonts w:ascii="Arial Narrow" w:hAnsi="Arial Narrow" w:cs="Arial"/>
        </w:rPr>
        <w:t>HBCH&amp;RC</w:t>
      </w:r>
      <w:r w:rsidRPr="00CD30BF">
        <w:rPr>
          <w:rFonts w:ascii="Arial Narrow" w:hAnsi="Arial Narrow" w:cs="Arial"/>
        </w:rPr>
        <w:t xml:space="preserve"> at its sole discretion may cancel the work order and forfeit the earnest money deposit, deposited along with tender without any reference to the Contractor.</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Should all the time be available at work site during the course of his work.</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 xml:space="preserve">Shall personally be responsible for the conduct of his staff and in case of any complaint against any staff; Contractor will be under obligation to change the workers when instructed by authority. The contractor shall observe all the laws and will be responsible for any prosecution or liability arising from breach of any of those laws. The </w:t>
      </w:r>
      <w:r w:rsidR="007423C9">
        <w:rPr>
          <w:rFonts w:ascii="Arial Narrow" w:hAnsi="Arial Narrow" w:cs="Arial"/>
        </w:rPr>
        <w:t>HBCH&amp;RC</w:t>
      </w:r>
      <w:r w:rsidRPr="00CD30BF">
        <w:rPr>
          <w:rFonts w:ascii="Arial Narrow" w:hAnsi="Arial Narrow" w:cs="Arial"/>
        </w:rPr>
        <w:t xml:space="preserve"> will not hold any responsibility with regard to staff on the role of the contractor whatsoever.</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cs="Arial"/>
        </w:rPr>
        <w:t>Will be subject to "Force Majeure" clause as per section 56 of the Indian Contract Act.</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numPr>
          <w:ilvl w:val="0"/>
          <w:numId w:val="18"/>
        </w:numPr>
        <w:tabs>
          <w:tab w:val="left" w:pos="3510"/>
        </w:tabs>
        <w:spacing w:after="0" w:line="240" w:lineRule="auto"/>
        <w:ind w:left="360"/>
        <w:jc w:val="both"/>
        <w:rPr>
          <w:rFonts w:ascii="Arial Narrow" w:hAnsi="Arial Narrow" w:cs="Arial"/>
        </w:rPr>
      </w:pPr>
      <w:r w:rsidRPr="00CD30BF">
        <w:rPr>
          <w:rFonts w:ascii="Arial Narrow" w:hAnsi="Arial Narrow" w:cs="Arial"/>
        </w:rPr>
        <w:t>Shall be incumbent on the successful vendor to pay stamp duty on the contract.</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cs="Arial"/>
        </w:rPr>
        <w:t>Will be required to post skilled manpower as may be needed to supervise and guide the workers-skilled, semi-skilled as well as unskilled/ trained for proper completion of the work as per directions of the Officer nominated by Director of the Centre to administer of the contract.</w:t>
      </w:r>
    </w:p>
    <w:p w:rsidR="00150EC4" w:rsidRPr="00CD30BF" w:rsidRDefault="00150EC4" w:rsidP="008470A2">
      <w:pPr>
        <w:pStyle w:val="ListParagraph"/>
        <w:spacing w:before="240"/>
        <w:rPr>
          <w:rFonts w:ascii="Arial Narrow" w:hAnsi="Arial Narrow" w:cs="Arial"/>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 xml:space="preserve">The employee engaged by the contractor shall not use </w:t>
      </w:r>
      <w:r w:rsidR="007423C9">
        <w:rPr>
          <w:rFonts w:ascii="Arial Narrow" w:hAnsi="Arial Narrow" w:cs="Arial"/>
        </w:rPr>
        <w:t>HBCH&amp;RC</w:t>
      </w:r>
      <w:r w:rsidRPr="00CD30BF">
        <w:rPr>
          <w:rFonts w:ascii="Arial Narrow" w:hAnsi="Arial Narrow" w:cs="Arial"/>
        </w:rPr>
        <w:t xml:space="preserve">’s name for any publicity purpose through any public media like Press, Radio, Television or Internet, without the prior approval of Director, </w:t>
      </w:r>
      <w:r w:rsidR="007423C9">
        <w:rPr>
          <w:rFonts w:ascii="Arial Narrow" w:hAnsi="Arial Narrow" w:cs="Arial"/>
        </w:rPr>
        <w:t>HBCH&amp;RC</w:t>
      </w:r>
      <w:r w:rsidRPr="00CD30BF">
        <w:rPr>
          <w:rFonts w:ascii="Arial Narrow" w:hAnsi="Arial Narrow" w:cs="Arial"/>
        </w:rPr>
        <w:t>.</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w w:val="0"/>
        </w:rPr>
      </w:pPr>
      <w:r w:rsidRPr="00CD30BF">
        <w:rPr>
          <w:rFonts w:ascii="Arial Narrow" w:hAnsi="Arial Narrow" w:cs="Arial"/>
          <w:w w:val="0"/>
        </w:rPr>
        <w:t xml:space="preserve">Shall take an insurance policy for an appropriate value for insurance against damage/loss due to fire accident in the canteen. </w:t>
      </w:r>
    </w:p>
    <w:p w:rsidR="00150EC4" w:rsidRPr="00CD30BF" w:rsidRDefault="00150EC4" w:rsidP="00150EC4">
      <w:pPr>
        <w:pStyle w:val="ListParagraph"/>
        <w:rPr>
          <w:rFonts w:ascii="Arial Narrow" w:hAnsi="Arial Narrow" w:cs="Arial"/>
          <w:w w:val="0"/>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w w:val="0"/>
        </w:rPr>
      </w:pPr>
      <w:r w:rsidRPr="00CD30BF">
        <w:rPr>
          <w:rFonts w:ascii="Arial Narrow" w:hAnsi="Arial Narrow" w:cs="Arial"/>
          <w:w w:val="0"/>
        </w:rPr>
        <w:t xml:space="preserve">The contractor shall be responsible for removal/disposal of garbage generated in the canteen. </w:t>
      </w:r>
    </w:p>
    <w:p w:rsidR="00150EC4" w:rsidRPr="00CD30BF" w:rsidRDefault="00150EC4" w:rsidP="00150EC4">
      <w:pPr>
        <w:pStyle w:val="ListParagraph"/>
        <w:rPr>
          <w:rFonts w:ascii="Arial Narrow" w:hAnsi="Arial Narrow" w:cs="Arial"/>
          <w:w w:val="0"/>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rPr>
      </w:pPr>
      <w:r w:rsidRPr="00CD30BF">
        <w:rPr>
          <w:rFonts w:ascii="Arial Narrow" w:hAnsi="Arial Narrow" w:cs="Arial"/>
        </w:rPr>
        <w:t>Contractor shall carry out the work in close co-ordination with the department. If any dispute arises in this regard the decision of the In-charge of work shall be final and binding on you.</w:t>
      </w:r>
    </w:p>
    <w:p w:rsidR="00150EC4" w:rsidRPr="00CD30BF" w:rsidRDefault="00150EC4" w:rsidP="00150EC4">
      <w:pPr>
        <w:pStyle w:val="ListParagraph"/>
        <w:rPr>
          <w:rFonts w:ascii="Arial Narrow" w:hAnsi="Arial Narrow" w:cs="Arial"/>
        </w:rPr>
      </w:pPr>
    </w:p>
    <w:p w:rsidR="006411CF"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w w:val="0"/>
        </w:rPr>
      </w:pPr>
      <w:r w:rsidRPr="00CD30BF">
        <w:rPr>
          <w:rFonts w:ascii="Arial Narrow" w:hAnsi="Arial Narrow" w:cs="Arial"/>
          <w:w w:val="0"/>
        </w:rPr>
        <w:t xml:space="preserve">A penalty of Rs. 5000/- will be imposed on the Contractor for each day of unauthorized closing of canteen. If canteen remains closed for a week continuously, this agreement is liable to be cancelled and the Contractor shall be required to vacate the premises within 48 hours as per directions of Competent Authorities. </w:t>
      </w:r>
    </w:p>
    <w:p w:rsidR="00150EC4" w:rsidRPr="00CD30BF" w:rsidRDefault="00150EC4" w:rsidP="00150EC4">
      <w:pPr>
        <w:pStyle w:val="ListParagraph"/>
        <w:rPr>
          <w:rFonts w:ascii="Arial Narrow" w:hAnsi="Arial Narrow" w:cs="Arial"/>
          <w:w w:val="0"/>
        </w:rPr>
      </w:pPr>
    </w:p>
    <w:p w:rsidR="00150EC4" w:rsidRPr="00CD30BF" w:rsidRDefault="006411CF"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w w:val="0"/>
        </w:rPr>
      </w:pPr>
      <w:r w:rsidRPr="00CD30BF">
        <w:rPr>
          <w:rFonts w:ascii="Arial Narrow" w:hAnsi="Arial Narrow" w:cs="Arial"/>
          <w:w w:val="0"/>
        </w:rPr>
        <w:t>The Contractor will vacate the canteen and hand over the possession of the premises on the expiry of the term of the contract or on termination of the contract. If the Contractor fails to vacate the canteen premises on stipulated date or on direction then damage charges for the overstay at the rate of Rs. 10000/- (Rupees Ten thousand) per day will be recovered from the Contractor</w:t>
      </w:r>
      <w:r w:rsidR="00150EC4" w:rsidRPr="00CD30BF">
        <w:rPr>
          <w:rFonts w:ascii="Arial Narrow" w:hAnsi="Arial Narrow" w:cs="Arial"/>
          <w:w w:val="0"/>
        </w:rPr>
        <w:t>.</w:t>
      </w:r>
    </w:p>
    <w:p w:rsidR="006411CF" w:rsidRPr="00CD30BF" w:rsidRDefault="006411CF" w:rsidP="00150EC4">
      <w:pPr>
        <w:pStyle w:val="ListParagraph"/>
        <w:numPr>
          <w:ilvl w:val="0"/>
          <w:numId w:val="18"/>
        </w:numPr>
        <w:autoSpaceDE w:val="0"/>
        <w:autoSpaceDN w:val="0"/>
        <w:adjustRightInd w:val="0"/>
        <w:spacing w:after="0" w:line="240" w:lineRule="auto"/>
        <w:ind w:left="360" w:right="60"/>
        <w:jc w:val="both"/>
        <w:rPr>
          <w:rFonts w:ascii="Arial Narrow" w:hAnsi="Arial Narrow" w:cs="Arial"/>
          <w:w w:val="0"/>
        </w:rPr>
      </w:pPr>
      <w:r w:rsidRPr="00CD30BF">
        <w:rPr>
          <w:rFonts w:ascii="Arial Narrow" w:hAnsi="Arial Narrow" w:cs="Arial"/>
          <w:w w:val="0"/>
        </w:rPr>
        <w:t>Rates charged for every customer should be uniform (finalized one) and the Contractor shall provide the bill to every customer. In case of excess charge found on any occasion, a fine of Rs.1000/- will be charged for every excess charge.</w:t>
      </w:r>
    </w:p>
    <w:p w:rsidR="00150EC4" w:rsidRPr="00CD30BF" w:rsidRDefault="00150EC4" w:rsidP="00150EC4">
      <w:pPr>
        <w:pStyle w:val="ListParagraph"/>
        <w:rPr>
          <w:rFonts w:ascii="Arial Narrow" w:hAnsi="Arial Narrow" w:cs="Arial"/>
          <w:w w:val="0"/>
        </w:rPr>
      </w:pPr>
    </w:p>
    <w:p w:rsidR="006411CF" w:rsidRPr="00CD30BF" w:rsidRDefault="006411CF" w:rsidP="00150EC4">
      <w:pPr>
        <w:pStyle w:val="ListParagraph"/>
        <w:numPr>
          <w:ilvl w:val="0"/>
          <w:numId w:val="18"/>
        </w:numPr>
        <w:spacing w:after="0" w:line="240" w:lineRule="auto"/>
        <w:ind w:left="360"/>
        <w:jc w:val="both"/>
        <w:rPr>
          <w:rFonts w:ascii="Arial Narrow" w:hAnsi="Arial Narrow" w:cs="Arial"/>
          <w:b/>
          <w:u w:val="single"/>
        </w:rPr>
      </w:pPr>
      <w:r w:rsidRPr="00CD30BF">
        <w:rPr>
          <w:rFonts w:ascii="Arial Narrow" w:hAnsi="Arial Narrow" w:cs="Arial"/>
          <w:b/>
          <w:u w:val="single"/>
        </w:rPr>
        <w:t>The Contractor shall not sublet, transfer or assign the contract to any other party.</w:t>
      </w:r>
    </w:p>
    <w:p w:rsidR="006D18F1" w:rsidRPr="00CD30BF" w:rsidRDefault="006D18F1" w:rsidP="00150EC4">
      <w:pPr>
        <w:spacing w:after="0" w:line="240" w:lineRule="auto"/>
        <w:jc w:val="both"/>
        <w:rPr>
          <w:rFonts w:ascii="Arial Narrow" w:hAnsi="Arial Narrow"/>
        </w:rPr>
      </w:pPr>
    </w:p>
    <w:p w:rsidR="00E117DC" w:rsidRPr="00CD30BF" w:rsidRDefault="00150EC4" w:rsidP="00150EC4">
      <w:pPr>
        <w:pStyle w:val="ListParagraph"/>
        <w:widowControl w:val="0"/>
        <w:numPr>
          <w:ilvl w:val="0"/>
          <w:numId w:val="18"/>
        </w:numPr>
        <w:autoSpaceDE w:val="0"/>
        <w:autoSpaceDN w:val="0"/>
        <w:adjustRightInd w:val="0"/>
        <w:spacing w:after="0" w:line="240" w:lineRule="auto"/>
        <w:ind w:left="360"/>
        <w:jc w:val="both"/>
        <w:rPr>
          <w:rFonts w:ascii="Arial Narrow" w:hAnsi="Arial Narrow" w:cs="Arial"/>
        </w:rPr>
      </w:pPr>
      <w:r w:rsidRPr="00CD30BF">
        <w:rPr>
          <w:rFonts w:ascii="Arial Narrow" w:hAnsi="Arial Narrow" w:cs="Arial"/>
          <w:b/>
          <w:bCs/>
          <w:u w:val="single"/>
        </w:rPr>
        <w:t xml:space="preserve">The Contractor will have to comply with the following </w:t>
      </w:r>
      <w:r w:rsidR="00E117DC" w:rsidRPr="00CD30BF">
        <w:rPr>
          <w:rFonts w:ascii="Arial Narrow" w:hAnsi="Arial Narrow" w:cs="Arial"/>
          <w:b/>
          <w:bCs/>
          <w:u w:val="single"/>
        </w:rPr>
        <w:t>Statutory Norms:</w:t>
      </w:r>
    </w:p>
    <w:p w:rsidR="00E117DC" w:rsidRPr="00CD30BF" w:rsidRDefault="00E117DC" w:rsidP="00E746B1">
      <w:pPr>
        <w:pStyle w:val="ListParagraph"/>
        <w:widowControl w:val="0"/>
        <w:numPr>
          <w:ilvl w:val="0"/>
          <w:numId w:val="19"/>
        </w:numPr>
        <w:autoSpaceDE w:val="0"/>
        <w:autoSpaceDN w:val="0"/>
        <w:adjustRightInd w:val="0"/>
        <w:spacing w:after="0" w:line="240" w:lineRule="auto"/>
        <w:jc w:val="both"/>
        <w:rPr>
          <w:rFonts w:ascii="Arial Narrow" w:hAnsi="Arial Narrow" w:cs="Arial"/>
        </w:rPr>
      </w:pPr>
      <w:r w:rsidRPr="00CD30BF">
        <w:rPr>
          <w:rFonts w:ascii="Arial Narrow" w:hAnsi="Arial Narrow" w:cs="Arial"/>
        </w:rPr>
        <w:t xml:space="preserve">The Institute is registered in terms of the Contract Labour (Regulation and Abolition) Act, 1970 with the Registering Officer under the Regional Labour Commissioner (state). As such, the service provider shall be required to obtain requisite license from the office of the Regional Labour Commissioner (state) under the aforementioned Act. </w:t>
      </w:r>
    </w:p>
    <w:p w:rsidR="00E117DC" w:rsidRPr="00CD30BF" w:rsidRDefault="00E117DC" w:rsidP="00E746B1">
      <w:pPr>
        <w:pStyle w:val="ListParagraph"/>
        <w:widowControl w:val="0"/>
        <w:numPr>
          <w:ilvl w:val="0"/>
          <w:numId w:val="19"/>
        </w:numPr>
        <w:autoSpaceDE w:val="0"/>
        <w:autoSpaceDN w:val="0"/>
        <w:adjustRightInd w:val="0"/>
        <w:spacing w:after="0" w:line="240" w:lineRule="auto"/>
        <w:jc w:val="both"/>
        <w:rPr>
          <w:rFonts w:ascii="Arial Narrow" w:hAnsi="Arial Narrow" w:cs="Arial"/>
        </w:rPr>
      </w:pPr>
      <w:r w:rsidRPr="00CD30BF">
        <w:rPr>
          <w:rFonts w:ascii="Arial Narrow" w:hAnsi="Arial Narrow" w:cs="Arial"/>
        </w:rPr>
        <w:t xml:space="preserve">The contractor shall have his own set-up including registration under the relevant laws governing the type of work he is to perform. </w:t>
      </w:r>
    </w:p>
    <w:p w:rsidR="00E117DC" w:rsidRPr="00CD30BF" w:rsidRDefault="00E117DC" w:rsidP="00E746B1">
      <w:pPr>
        <w:pStyle w:val="ListParagraph"/>
        <w:widowControl w:val="0"/>
        <w:numPr>
          <w:ilvl w:val="0"/>
          <w:numId w:val="19"/>
        </w:numPr>
        <w:autoSpaceDE w:val="0"/>
        <w:autoSpaceDN w:val="0"/>
        <w:adjustRightInd w:val="0"/>
        <w:spacing w:after="0" w:line="240" w:lineRule="auto"/>
        <w:jc w:val="both"/>
        <w:rPr>
          <w:rFonts w:ascii="Arial Narrow" w:hAnsi="Arial Narrow" w:cs="Arial"/>
        </w:rPr>
      </w:pPr>
      <w:r w:rsidRPr="00CD30BF">
        <w:rPr>
          <w:rFonts w:ascii="Arial Narrow" w:hAnsi="Arial Narrow" w:cs="Arial"/>
        </w:rPr>
        <w:t xml:space="preserve">The contractor shall abide by all the rules and regulations of the labour laws and rules framed there under and maintain all the registers required under the above mentioned Act, Rules and regulations, including the Contract Labour (Regulation and Abolition) Act, 1970. </w:t>
      </w:r>
    </w:p>
    <w:p w:rsidR="00E117DC" w:rsidRPr="00CD30BF" w:rsidRDefault="00E117DC" w:rsidP="00E746B1">
      <w:pPr>
        <w:pStyle w:val="ListParagraph"/>
        <w:widowControl w:val="0"/>
        <w:numPr>
          <w:ilvl w:val="0"/>
          <w:numId w:val="19"/>
        </w:numPr>
        <w:autoSpaceDE w:val="0"/>
        <w:autoSpaceDN w:val="0"/>
        <w:adjustRightInd w:val="0"/>
        <w:spacing w:after="0" w:line="240" w:lineRule="auto"/>
        <w:jc w:val="both"/>
        <w:rPr>
          <w:rFonts w:ascii="Arial Narrow" w:hAnsi="Arial Narrow" w:cs="Arial"/>
        </w:rPr>
      </w:pPr>
      <w:r w:rsidRPr="00CD30BF">
        <w:rPr>
          <w:rFonts w:ascii="Arial Narrow" w:hAnsi="Arial Narrow" w:cs="Arial"/>
        </w:rPr>
        <w:lastRenderedPageBreak/>
        <w:t xml:space="preserve">The contractor shall be wholly responsible for the payment of minimum wages to his workers. As and when the minimum wage rate is changed by the Central Government, the contractor shall have to pay the revised rate to his workers as on that date. </w:t>
      </w:r>
    </w:p>
    <w:p w:rsidR="00E117DC" w:rsidRPr="00CD30BF" w:rsidRDefault="00E117DC" w:rsidP="00E746B1">
      <w:pPr>
        <w:pStyle w:val="ListParagraph"/>
        <w:widowControl w:val="0"/>
        <w:numPr>
          <w:ilvl w:val="0"/>
          <w:numId w:val="19"/>
        </w:numPr>
        <w:autoSpaceDE w:val="0"/>
        <w:autoSpaceDN w:val="0"/>
        <w:adjustRightInd w:val="0"/>
        <w:spacing w:after="0" w:line="240" w:lineRule="auto"/>
        <w:jc w:val="both"/>
        <w:rPr>
          <w:rFonts w:ascii="Arial Narrow" w:hAnsi="Arial Narrow" w:cs="Arial"/>
        </w:rPr>
      </w:pPr>
      <w:r w:rsidRPr="00CD30BF">
        <w:rPr>
          <w:rFonts w:ascii="Arial Narrow" w:hAnsi="Arial Narrow" w:cs="Arial"/>
        </w:rPr>
        <w:t xml:space="preserve">The contractor shall be liable to comply with the Employees’ State Insurance (ESI) Act, 1948 and Employees’ Provident Fund (EPF) and Miscellaneous Act, 1952. </w:t>
      </w:r>
    </w:p>
    <w:p w:rsidR="00E117DC" w:rsidRPr="00CD30BF" w:rsidRDefault="00E117DC" w:rsidP="00E746B1">
      <w:pPr>
        <w:pStyle w:val="ListParagraph"/>
        <w:widowControl w:val="0"/>
        <w:numPr>
          <w:ilvl w:val="0"/>
          <w:numId w:val="19"/>
        </w:numPr>
        <w:autoSpaceDE w:val="0"/>
        <w:autoSpaceDN w:val="0"/>
        <w:adjustRightInd w:val="0"/>
        <w:spacing w:after="0" w:line="240" w:lineRule="auto"/>
        <w:jc w:val="both"/>
        <w:rPr>
          <w:rFonts w:ascii="Arial Narrow" w:hAnsi="Arial Narrow" w:cs="Arial"/>
        </w:rPr>
      </w:pPr>
      <w:r w:rsidRPr="00CD30BF">
        <w:rPr>
          <w:rFonts w:ascii="Arial Narrow" w:hAnsi="Arial Narrow" w:cs="Arial"/>
        </w:rPr>
        <w:t xml:space="preserve">The contractor shall be liable to deduct the employees’ contribution of EPF and ESI and deposit the same along with the his part of the contribution of EPF and ESI to the respective authorities within the statutory periods and shall provide a signed copy of the deposit challan to the institute within one week of depositing the same to the respective authorities. The service provider shall regularly maintain proper record in this regard, which can be inspected by the appropriate authority of the institute at any time. </w:t>
      </w:r>
    </w:p>
    <w:p w:rsidR="00E117DC" w:rsidRPr="00CD30BF" w:rsidRDefault="00E117DC" w:rsidP="00333330">
      <w:pPr>
        <w:pStyle w:val="ListParagraph"/>
        <w:widowControl w:val="0"/>
        <w:numPr>
          <w:ilvl w:val="0"/>
          <w:numId w:val="19"/>
        </w:numPr>
        <w:autoSpaceDE w:val="0"/>
        <w:autoSpaceDN w:val="0"/>
        <w:adjustRightInd w:val="0"/>
        <w:spacing w:after="0" w:line="240" w:lineRule="auto"/>
        <w:jc w:val="both"/>
        <w:rPr>
          <w:rFonts w:ascii="Arial Narrow" w:hAnsi="Arial Narrow" w:cs="Arial"/>
        </w:rPr>
      </w:pPr>
      <w:r w:rsidRPr="00CD30BF">
        <w:rPr>
          <w:rFonts w:ascii="Arial Narrow" w:hAnsi="Arial Narrow" w:cs="Arial"/>
        </w:rPr>
        <w:t xml:space="preserve">The contractor shall pay wages directly to the workmen without any intervention of any labour contractor. The contractor shall also ensure that no amount by way of commission or otherwise is deducted from the wages of the workmen. </w:t>
      </w:r>
    </w:p>
    <w:p w:rsidR="00E117DC" w:rsidRPr="00CD30BF" w:rsidRDefault="00E117DC" w:rsidP="00333330">
      <w:pPr>
        <w:pStyle w:val="ListParagraph"/>
        <w:widowControl w:val="0"/>
        <w:numPr>
          <w:ilvl w:val="0"/>
          <w:numId w:val="19"/>
        </w:numPr>
        <w:autoSpaceDE w:val="0"/>
        <w:autoSpaceDN w:val="0"/>
        <w:adjustRightInd w:val="0"/>
        <w:spacing w:after="0" w:line="240" w:lineRule="auto"/>
        <w:jc w:val="both"/>
        <w:rPr>
          <w:rFonts w:ascii="Arial Narrow" w:hAnsi="Arial Narrow" w:cs="Arial"/>
        </w:rPr>
      </w:pPr>
      <w:r w:rsidRPr="00CD30BF">
        <w:rPr>
          <w:rFonts w:ascii="Arial Narrow" w:hAnsi="Arial Narrow" w:cs="Arial"/>
        </w:rPr>
        <w:t xml:space="preserve">The contractor shall be solely responsible with regard to the supervision, salary/wages, and service conditions in respect of his employees/workmen, which shall be fair and in no case be less than the wages prescribed by the Central Labour Commissioner under the Minimum Wages act as in force from time to time. </w:t>
      </w:r>
    </w:p>
    <w:p w:rsidR="00E117DC" w:rsidRPr="00CD30BF" w:rsidRDefault="00E117DC" w:rsidP="00333330">
      <w:pPr>
        <w:pStyle w:val="ListParagraph"/>
        <w:numPr>
          <w:ilvl w:val="0"/>
          <w:numId w:val="19"/>
        </w:numPr>
        <w:spacing w:after="0" w:line="240" w:lineRule="auto"/>
        <w:jc w:val="both"/>
        <w:rPr>
          <w:rFonts w:ascii="Arial Narrow" w:hAnsi="Arial Narrow" w:cs="Arial"/>
        </w:rPr>
      </w:pPr>
      <w:r w:rsidRPr="00CD30BF">
        <w:rPr>
          <w:rFonts w:ascii="Arial Narrow" w:hAnsi="Arial Narrow" w:cs="Arial"/>
        </w:rPr>
        <w:t>The contractor shall, within 14 days from the date of issue of work order will apply to the Assistant Labor Commissioner for Labor License for the maximum number of workers he intent to engage on work. A copy of the application has to be furnished to the Engineer in Charge of the work.</w:t>
      </w:r>
    </w:p>
    <w:p w:rsidR="00E117DC" w:rsidRPr="00CD30BF" w:rsidRDefault="00E117DC" w:rsidP="00333330">
      <w:pPr>
        <w:pStyle w:val="ListParagraph"/>
        <w:numPr>
          <w:ilvl w:val="0"/>
          <w:numId w:val="19"/>
        </w:numPr>
        <w:spacing w:after="0" w:line="240" w:lineRule="auto"/>
        <w:jc w:val="both"/>
        <w:rPr>
          <w:rFonts w:ascii="Arial Narrow" w:hAnsi="Arial Narrow" w:cs="Arial"/>
        </w:rPr>
      </w:pPr>
      <w:r w:rsidRPr="00CD30BF">
        <w:rPr>
          <w:rFonts w:ascii="Arial Narrow" w:hAnsi="Arial Narrow" w:cs="Arial"/>
        </w:rPr>
        <w:t xml:space="preserve">All the liabilities arising out of any provision of Labour Acts in force and enacted/ amendment from time to time during the execution of contract shall be contractor’s responsibility. Any expenditure incurred by </w:t>
      </w:r>
      <w:r w:rsidR="007423C9">
        <w:rPr>
          <w:rFonts w:ascii="Arial Narrow" w:hAnsi="Arial Narrow" w:cs="Arial"/>
        </w:rPr>
        <w:t>HBCH&amp;RC</w:t>
      </w:r>
      <w:r w:rsidRPr="00CD30BF">
        <w:rPr>
          <w:rFonts w:ascii="Arial Narrow" w:hAnsi="Arial Narrow" w:cs="Arial"/>
        </w:rPr>
        <w:t xml:space="preserve"> to face the situation arising out of the negligence on the part of the contractors or on the part of their laborers shall be to the contractor’s accounts and recovered from the contractor’s dues.</w:t>
      </w:r>
    </w:p>
    <w:p w:rsidR="006411CF" w:rsidRPr="00CD30BF" w:rsidRDefault="006411CF" w:rsidP="00150EC4">
      <w:pPr>
        <w:pStyle w:val="BodyTextIndent"/>
        <w:ind w:right="-180"/>
        <w:jc w:val="both"/>
        <w:rPr>
          <w:rFonts w:ascii="Arial Narrow" w:hAnsi="Arial Narrow"/>
          <w:sz w:val="22"/>
          <w:szCs w:val="22"/>
        </w:rPr>
      </w:pPr>
    </w:p>
    <w:p w:rsidR="006D18F1" w:rsidRPr="00CD30BF" w:rsidRDefault="00C9078D" w:rsidP="00150EC4">
      <w:pPr>
        <w:pStyle w:val="BodyTextIndent"/>
        <w:numPr>
          <w:ilvl w:val="0"/>
          <w:numId w:val="18"/>
        </w:numPr>
        <w:ind w:left="360" w:right="-180"/>
        <w:jc w:val="both"/>
        <w:rPr>
          <w:rFonts w:ascii="Arial Narrow" w:hAnsi="Arial Narrow"/>
          <w:sz w:val="22"/>
          <w:szCs w:val="22"/>
        </w:rPr>
      </w:pPr>
      <w:r w:rsidRPr="00CD30BF">
        <w:rPr>
          <w:rFonts w:ascii="Arial Narrow" w:hAnsi="Arial Narrow"/>
          <w:sz w:val="22"/>
          <w:szCs w:val="22"/>
        </w:rPr>
        <w:t>IN WITNESS</w:t>
      </w:r>
      <w:r w:rsidR="006D18F1" w:rsidRPr="00CD30BF">
        <w:rPr>
          <w:rFonts w:ascii="Arial Narrow" w:hAnsi="Arial Narrow"/>
          <w:sz w:val="22"/>
          <w:szCs w:val="22"/>
        </w:rPr>
        <w:t xml:space="preserve"> WHERE OF </w:t>
      </w:r>
      <w:r w:rsidR="00267C4A">
        <w:rPr>
          <w:rFonts w:ascii="Arial Narrow" w:hAnsi="Arial Narrow"/>
          <w:sz w:val="22"/>
          <w:szCs w:val="22"/>
        </w:rPr>
        <w:t>A.M.S</w:t>
      </w:r>
      <w:r w:rsidR="006D18F1" w:rsidRPr="00CD30BF">
        <w:rPr>
          <w:rFonts w:ascii="Arial Narrow" w:hAnsi="Arial Narrow"/>
          <w:sz w:val="22"/>
          <w:szCs w:val="22"/>
        </w:rPr>
        <w:t>.</w:t>
      </w:r>
      <w:r w:rsidRPr="00CD30BF">
        <w:rPr>
          <w:rFonts w:ascii="Arial Narrow" w:hAnsi="Arial Narrow"/>
          <w:sz w:val="22"/>
          <w:szCs w:val="22"/>
        </w:rPr>
        <w:t>, for</w:t>
      </w:r>
      <w:r w:rsidR="006D18F1" w:rsidRPr="00CD30BF">
        <w:rPr>
          <w:rFonts w:ascii="Arial Narrow" w:hAnsi="Arial Narrow"/>
          <w:sz w:val="22"/>
          <w:szCs w:val="22"/>
        </w:rPr>
        <w:t xml:space="preserve"> and on behalf of the Director, </w:t>
      </w:r>
      <w:r w:rsidR="007423C9">
        <w:rPr>
          <w:rFonts w:ascii="Arial Narrow" w:hAnsi="Arial Narrow"/>
          <w:sz w:val="22"/>
          <w:szCs w:val="22"/>
        </w:rPr>
        <w:t>HBCH&amp;RC</w:t>
      </w:r>
      <w:r w:rsidR="006D18F1" w:rsidRPr="00CD30BF">
        <w:rPr>
          <w:rFonts w:ascii="Arial Narrow" w:hAnsi="Arial Narrow"/>
          <w:sz w:val="22"/>
          <w:szCs w:val="22"/>
        </w:rPr>
        <w:t xml:space="preserve">, and </w:t>
      </w:r>
      <w:r w:rsidRPr="00CD30BF">
        <w:rPr>
          <w:rFonts w:ascii="Arial Narrow" w:hAnsi="Arial Narrow"/>
          <w:sz w:val="22"/>
          <w:szCs w:val="22"/>
        </w:rPr>
        <w:t>the Caterer have thereunto</w:t>
      </w:r>
      <w:r w:rsidR="006D18F1" w:rsidRPr="00CD30BF">
        <w:rPr>
          <w:rFonts w:ascii="Arial Narrow" w:hAnsi="Arial Narrow"/>
          <w:sz w:val="22"/>
          <w:szCs w:val="22"/>
        </w:rPr>
        <w:t xml:space="preserve"> set their respective hands the day, month and year first above written.</w:t>
      </w:r>
    </w:p>
    <w:p w:rsidR="006D18F1" w:rsidRPr="00CD30BF" w:rsidRDefault="006D18F1" w:rsidP="00150EC4">
      <w:pPr>
        <w:pStyle w:val="BodyTextIndent"/>
        <w:jc w:val="both"/>
        <w:rPr>
          <w:rFonts w:ascii="Arial Narrow" w:hAnsi="Arial Narrow"/>
          <w:sz w:val="22"/>
          <w:szCs w:val="22"/>
        </w:rPr>
      </w:pPr>
    </w:p>
    <w:p w:rsidR="006D18F1" w:rsidRPr="00CD30BF" w:rsidRDefault="006D18F1" w:rsidP="00150EC4">
      <w:pPr>
        <w:pStyle w:val="BodyTextIndent"/>
        <w:jc w:val="both"/>
        <w:rPr>
          <w:rFonts w:ascii="Arial Narrow" w:hAnsi="Arial Narrow"/>
          <w:sz w:val="22"/>
          <w:szCs w:val="22"/>
        </w:rPr>
      </w:pPr>
    </w:p>
    <w:p w:rsidR="006D18F1" w:rsidRPr="00CD30BF" w:rsidRDefault="00151FF7" w:rsidP="00C9078D">
      <w:pPr>
        <w:pStyle w:val="BodyTextIndent"/>
        <w:jc w:val="right"/>
        <w:rPr>
          <w:rFonts w:ascii="Arial Narrow" w:hAnsi="Arial Narrow"/>
          <w:b/>
          <w:sz w:val="22"/>
          <w:szCs w:val="22"/>
        </w:rPr>
      </w:pPr>
      <w:r>
        <w:rPr>
          <w:rFonts w:ascii="Arial Narrow" w:hAnsi="Arial Narrow"/>
          <w:b/>
          <w:sz w:val="22"/>
          <w:szCs w:val="22"/>
        </w:rPr>
        <w:t xml:space="preserve">Asst Medical Superintend </w:t>
      </w:r>
    </w:p>
    <w:p w:rsidR="006D18F1" w:rsidRPr="00CD30BF" w:rsidRDefault="006D18F1" w:rsidP="00C9078D">
      <w:pPr>
        <w:pStyle w:val="BodyTextIndent"/>
        <w:jc w:val="right"/>
        <w:rPr>
          <w:rFonts w:ascii="Arial Narrow" w:hAnsi="Arial Narrow"/>
          <w:b/>
          <w:sz w:val="22"/>
          <w:szCs w:val="22"/>
        </w:rPr>
      </w:pPr>
      <w:r w:rsidRPr="00CD30BF">
        <w:rPr>
          <w:rFonts w:ascii="Arial Narrow" w:hAnsi="Arial Narrow"/>
          <w:b/>
          <w:sz w:val="22"/>
          <w:szCs w:val="22"/>
        </w:rPr>
        <w:t>For Director</w:t>
      </w:r>
    </w:p>
    <w:p w:rsidR="006D18F1" w:rsidRPr="00CD30BF" w:rsidRDefault="00C9078D" w:rsidP="00150EC4">
      <w:pPr>
        <w:pStyle w:val="BodyTextIndent"/>
        <w:jc w:val="both"/>
        <w:rPr>
          <w:rFonts w:ascii="Arial Narrow" w:hAnsi="Arial Narrow"/>
          <w:sz w:val="22"/>
          <w:szCs w:val="22"/>
        </w:rPr>
      </w:pPr>
      <w:r w:rsidRPr="00CD30BF">
        <w:rPr>
          <w:rFonts w:ascii="Arial Narrow" w:hAnsi="Arial Narrow"/>
          <w:sz w:val="22"/>
          <w:szCs w:val="22"/>
        </w:rPr>
        <w:t>WITNESS:</w:t>
      </w:r>
      <w:r w:rsidR="006D18F1" w:rsidRPr="00CD30BF">
        <w:rPr>
          <w:rFonts w:ascii="Arial Narrow" w:hAnsi="Arial Narrow"/>
          <w:sz w:val="22"/>
          <w:szCs w:val="22"/>
        </w:rPr>
        <w:t>-</w:t>
      </w:r>
    </w:p>
    <w:p w:rsidR="006D18F1" w:rsidRPr="00CD30BF" w:rsidRDefault="006D18F1" w:rsidP="00150EC4">
      <w:pPr>
        <w:pStyle w:val="BodyTextIndent"/>
        <w:jc w:val="both"/>
        <w:rPr>
          <w:rFonts w:ascii="Arial Narrow" w:hAnsi="Arial Narrow"/>
          <w:sz w:val="22"/>
          <w:szCs w:val="22"/>
        </w:rPr>
      </w:pPr>
    </w:p>
    <w:p w:rsidR="006D18F1" w:rsidRPr="00CD30BF" w:rsidRDefault="006D18F1" w:rsidP="00150EC4">
      <w:pPr>
        <w:pStyle w:val="BodyTextIndent"/>
        <w:jc w:val="both"/>
        <w:rPr>
          <w:rFonts w:ascii="Arial Narrow" w:hAnsi="Arial Narrow"/>
          <w:sz w:val="22"/>
          <w:szCs w:val="22"/>
        </w:rPr>
      </w:pPr>
      <w:r w:rsidRPr="00CD30BF">
        <w:rPr>
          <w:rFonts w:ascii="Arial Narrow" w:hAnsi="Arial Narrow"/>
          <w:sz w:val="22"/>
          <w:szCs w:val="22"/>
        </w:rPr>
        <w:t>1.____________________________</w:t>
      </w:r>
    </w:p>
    <w:p w:rsidR="006D18F1" w:rsidRPr="00CD30BF" w:rsidRDefault="006D18F1" w:rsidP="00150EC4">
      <w:pPr>
        <w:pStyle w:val="BodyTextIndent"/>
        <w:jc w:val="both"/>
        <w:rPr>
          <w:rFonts w:ascii="Arial Narrow" w:hAnsi="Arial Narrow"/>
          <w:sz w:val="22"/>
          <w:szCs w:val="22"/>
        </w:rPr>
      </w:pPr>
    </w:p>
    <w:p w:rsidR="006D18F1" w:rsidRPr="00CD30BF" w:rsidRDefault="006D18F1" w:rsidP="00150EC4">
      <w:pPr>
        <w:pStyle w:val="BodyTextIndent"/>
        <w:jc w:val="both"/>
        <w:rPr>
          <w:rFonts w:ascii="Arial Narrow" w:hAnsi="Arial Narrow"/>
          <w:sz w:val="22"/>
          <w:szCs w:val="22"/>
        </w:rPr>
      </w:pPr>
    </w:p>
    <w:p w:rsidR="006D18F1" w:rsidRPr="00CD30BF" w:rsidRDefault="006D18F1" w:rsidP="00150EC4">
      <w:pPr>
        <w:pStyle w:val="BodyTextIndent"/>
        <w:jc w:val="both"/>
        <w:rPr>
          <w:rFonts w:ascii="Arial Narrow" w:hAnsi="Arial Narrow"/>
          <w:sz w:val="22"/>
          <w:szCs w:val="22"/>
        </w:rPr>
      </w:pPr>
      <w:r w:rsidRPr="00CD30BF">
        <w:rPr>
          <w:rFonts w:ascii="Arial Narrow" w:hAnsi="Arial Narrow"/>
          <w:sz w:val="22"/>
          <w:szCs w:val="22"/>
        </w:rPr>
        <w:t>2.____________________________</w:t>
      </w:r>
    </w:p>
    <w:p w:rsidR="006D18F1" w:rsidRPr="00CD30BF" w:rsidRDefault="006D18F1" w:rsidP="00150EC4">
      <w:pPr>
        <w:pStyle w:val="BodyTextIndent"/>
        <w:jc w:val="both"/>
        <w:rPr>
          <w:rFonts w:ascii="Arial Narrow" w:hAnsi="Arial Narrow"/>
          <w:sz w:val="22"/>
          <w:szCs w:val="22"/>
        </w:rPr>
      </w:pPr>
    </w:p>
    <w:p w:rsidR="006D18F1" w:rsidRPr="00CD30BF" w:rsidRDefault="006D18F1" w:rsidP="00150EC4">
      <w:pPr>
        <w:pStyle w:val="BodyTextIndent"/>
        <w:jc w:val="both"/>
        <w:rPr>
          <w:rFonts w:ascii="Arial Narrow" w:hAnsi="Arial Narrow"/>
          <w:sz w:val="22"/>
          <w:szCs w:val="22"/>
        </w:rPr>
      </w:pPr>
    </w:p>
    <w:p w:rsidR="006D18F1" w:rsidRPr="00CD30BF" w:rsidRDefault="006D18F1" w:rsidP="00150EC4">
      <w:pPr>
        <w:pStyle w:val="BodyTextIndent"/>
        <w:jc w:val="both"/>
        <w:rPr>
          <w:rFonts w:ascii="Arial Narrow" w:hAnsi="Arial Narrow"/>
          <w:b/>
          <w:sz w:val="22"/>
          <w:szCs w:val="22"/>
        </w:rPr>
      </w:pPr>
      <w:r w:rsidRPr="00CD30BF">
        <w:rPr>
          <w:rFonts w:ascii="Arial Narrow" w:hAnsi="Arial Narrow"/>
          <w:b/>
          <w:sz w:val="22"/>
          <w:szCs w:val="22"/>
        </w:rPr>
        <w:t>CANTEEN CONTRACTOR</w:t>
      </w:r>
    </w:p>
    <w:p w:rsidR="006D18F1" w:rsidRPr="00CD30BF" w:rsidRDefault="006D18F1" w:rsidP="00150EC4">
      <w:pPr>
        <w:pStyle w:val="BodyTextIndent"/>
        <w:jc w:val="both"/>
        <w:rPr>
          <w:rFonts w:ascii="Arial Narrow" w:hAnsi="Arial Narrow"/>
          <w:sz w:val="22"/>
          <w:szCs w:val="22"/>
        </w:rPr>
      </w:pPr>
    </w:p>
    <w:p w:rsidR="006D18F1" w:rsidRPr="00CD30BF" w:rsidRDefault="006D18F1" w:rsidP="00150EC4">
      <w:pPr>
        <w:pStyle w:val="BodyTextIndent"/>
        <w:jc w:val="both"/>
        <w:rPr>
          <w:rFonts w:ascii="Arial Narrow" w:hAnsi="Arial Narrow"/>
          <w:sz w:val="22"/>
          <w:szCs w:val="22"/>
        </w:rPr>
      </w:pPr>
      <w:r w:rsidRPr="00CD30BF">
        <w:rPr>
          <w:rFonts w:ascii="Arial Narrow" w:hAnsi="Arial Narrow"/>
          <w:sz w:val="22"/>
          <w:szCs w:val="22"/>
        </w:rPr>
        <w:t>1.____________________________</w:t>
      </w:r>
    </w:p>
    <w:p w:rsidR="006D18F1" w:rsidRPr="00CD30BF" w:rsidRDefault="006D18F1" w:rsidP="00150EC4">
      <w:pPr>
        <w:pStyle w:val="BodyTextIndent"/>
        <w:jc w:val="both"/>
        <w:rPr>
          <w:rFonts w:ascii="Arial Narrow" w:hAnsi="Arial Narrow"/>
          <w:sz w:val="22"/>
          <w:szCs w:val="22"/>
        </w:rPr>
      </w:pPr>
    </w:p>
    <w:p w:rsidR="006D18F1" w:rsidRPr="00CD30BF" w:rsidRDefault="006D18F1" w:rsidP="00150EC4">
      <w:pPr>
        <w:pStyle w:val="BodyTextIndent"/>
        <w:jc w:val="both"/>
        <w:rPr>
          <w:rFonts w:ascii="Arial Narrow" w:hAnsi="Arial Narrow"/>
          <w:sz w:val="22"/>
          <w:szCs w:val="22"/>
        </w:rPr>
      </w:pPr>
    </w:p>
    <w:p w:rsidR="006D18F1" w:rsidRPr="00CD30BF" w:rsidRDefault="006D18F1" w:rsidP="00150EC4">
      <w:pPr>
        <w:pStyle w:val="BodyTextIndent"/>
        <w:jc w:val="both"/>
        <w:rPr>
          <w:rFonts w:ascii="Arial Narrow" w:hAnsi="Arial Narrow"/>
          <w:sz w:val="22"/>
          <w:szCs w:val="22"/>
        </w:rPr>
      </w:pPr>
      <w:r w:rsidRPr="00CD30BF">
        <w:rPr>
          <w:rFonts w:ascii="Arial Narrow" w:hAnsi="Arial Narrow"/>
          <w:sz w:val="22"/>
          <w:szCs w:val="22"/>
        </w:rPr>
        <w:t>2.____________________________</w:t>
      </w:r>
    </w:p>
    <w:sectPr w:rsidR="006D18F1" w:rsidRPr="00CD30BF" w:rsidSect="00BD7C78">
      <w:footerReference w:type="default" r:id="rId7"/>
      <w:pgSz w:w="11909" w:h="16834" w:code="9"/>
      <w:pgMar w:top="720" w:right="720" w:bottom="274"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030" w:rsidRDefault="00141030" w:rsidP="00817D1A">
      <w:pPr>
        <w:spacing w:after="0" w:line="240" w:lineRule="auto"/>
      </w:pPr>
      <w:r>
        <w:separator/>
      </w:r>
    </w:p>
  </w:endnote>
  <w:endnote w:type="continuationSeparator" w:id="1">
    <w:p w:rsidR="00141030" w:rsidRDefault="00141030" w:rsidP="00817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1A" w:rsidRDefault="00817D1A">
    <w:pPr>
      <w:pStyle w:val="Footer"/>
      <w:jc w:val="right"/>
    </w:pPr>
  </w:p>
  <w:p w:rsidR="00817D1A" w:rsidRDefault="00817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030" w:rsidRDefault="00141030" w:rsidP="00817D1A">
      <w:pPr>
        <w:spacing w:after="0" w:line="240" w:lineRule="auto"/>
      </w:pPr>
      <w:r>
        <w:separator/>
      </w:r>
    </w:p>
  </w:footnote>
  <w:footnote w:type="continuationSeparator" w:id="1">
    <w:p w:rsidR="00141030" w:rsidRDefault="00141030" w:rsidP="00817D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719E"/>
    <w:multiLevelType w:val="hybridMultilevel"/>
    <w:tmpl w:val="231AE7CC"/>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172B3"/>
    <w:multiLevelType w:val="singleLevel"/>
    <w:tmpl w:val="0824B15A"/>
    <w:lvl w:ilvl="0">
      <w:start w:val="2"/>
      <w:numFmt w:val="upperLetter"/>
      <w:lvlText w:val="(%1)"/>
      <w:lvlJc w:val="left"/>
      <w:pPr>
        <w:tabs>
          <w:tab w:val="num" w:pos="915"/>
        </w:tabs>
        <w:ind w:left="915" w:hanging="555"/>
      </w:pPr>
      <w:rPr>
        <w:rFonts w:hint="default"/>
      </w:rPr>
    </w:lvl>
  </w:abstractNum>
  <w:abstractNum w:abstractNumId="2">
    <w:nsid w:val="0BDA6084"/>
    <w:multiLevelType w:val="singleLevel"/>
    <w:tmpl w:val="F0707EFA"/>
    <w:lvl w:ilvl="0">
      <w:start w:val="1"/>
      <w:numFmt w:val="upperLetter"/>
      <w:lvlText w:val="(%1)"/>
      <w:lvlJc w:val="left"/>
      <w:pPr>
        <w:tabs>
          <w:tab w:val="num" w:pos="1056"/>
        </w:tabs>
        <w:ind w:left="1056" w:hanging="396"/>
      </w:pPr>
      <w:rPr>
        <w:rFonts w:hint="default"/>
      </w:rPr>
    </w:lvl>
  </w:abstractNum>
  <w:abstractNum w:abstractNumId="3">
    <w:nsid w:val="26333290"/>
    <w:multiLevelType w:val="hybridMultilevel"/>
    <w:tmpl w:val="DE1E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764EEA"/>
    <w:multiLevelType w:val="hybridMultilevel"/>
    <w:tmpl w:val="6028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D09B4"/>
    <w:multiLevelType w:val="singleLevel"/>
    <w:tmpl w:val="CD4EE570"/>
    <w:lvl w:ilvl="0">
      <w:start w:val="1"/>
      <w:numFmt w:val="upperLetter"/>
      <w:lvlText w:val="%1."/>
      <w:lvlJc w:val="left"/>
      <w:pPr>
        <w:tabs>
          <w:tab w:val="num" w:pos="750"/>
        </w:tabs>
        <w:ind w:left="750" w:hanging="360"/>
      </w:pPr>
      <w:rPr>
        <w:rFonts w:hint="default"/>
      </w:rPr>
    </w:lvl>
  </w:abstractNum>
  <w:abstractNum w:abstractNumId="6">
    <w:nsid w:val="3AB26DDE"/>
    <w:multiLevelType w:val="singleLevel"/>
    <w:tmpl w:val="4C9A1804"/>
    <w:lvl w:ilvl="0">
      <w:start w:val="8"/>
      <w:numFmt w:val="decimal"/>
      <w:lvlText w:val="%1"/>
      <w:lvlJc w:val="left"/>
      <w:pPr>
        <w:tabs>
          <w:tab w:val="num" w:pos="360"/>
        </w:tabs>
        <w:ind w:left="360" w:hanging="360"/>
      </w:pPr>
      <w:rPr>
        <w:rFonts w:hint="default"/>
      </w:rPr>
    </w:lvl>
  </w:abstractNum>
  <w:abstractNum w:abstractNumId="7">
    <w:nsid w:val="3AFC2350"/>
    <w:multiLevelType w:val="singleLevel"/>
    <w:tmpl w:val="C87EFE60"/>
    <w:lvl w:ilvl="0">
      <w:start w:val="2"/>
      <w:numFmt w:val="upperLetter"/>
      <w:lvlText w:val="(%1)"/>
      <w:lvlJc w:val="left"/>
      <w:pPr>
        <w:tabs>
          <w:tab w:val="num" w:pos="855"/>
        </w:tabs>
        <w:ind w:left="855" w:hanging="660"/>
      </w:pPr>
      <w:rPr>
        <w:rFonts w:hint="default"/>
      </w:rPr>
    </w:lvl>
  </w:abstractNum>
  <w:abstractNum w:abstractNumId="8">
    <w:nsid w:val="3CAC5CE4"/>
    <w:multiLevelType w:val="singleLevel"/>
    <w:tmpl w:val="9C5AD96C"/>
    <w:lvl w:ilvl="0">
      <w:start w:val="1"/>
      <w:numFmt w:val="upperLetter"/>
      <w:lvlText w:val="(%1)"/>
      <w:lvlJc w:val="left"/>
      <w:pPr>
        <w:tabs>
          <w:tab w:val="num" w:pos="696"/>
        </w:tabs>
        <w:ind w:left="696" w:hanging="696"/>
      </w:pPr>
      <w:rPr>
        <w:rFonts w:hint="default"/>
      </w:rPr>
    </w:lvl>
  </w:abstractNum>
  <w:abstractNum w:abstractNumId="9">
    <w:nsid w:val="41510ED7"/>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4D742BC8"/>
    <w:multiLevelType w:val="hybridMultilevel"/>
    <w:tmpl w:val="D098DC34"/>
    <w:lvl w:ilvl="0" w:tplc="04090019">
      <w:start w:val="1"/>
      <w:numFmt w:val="lowerLetter"/>
      <w:lvlText w:val="%1."/>
      <w:lvlJc w:val="left"/>
      <w:pPr>
        <w:ind w:left="72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D40C97"/>
    <w:multiLevelType w:val="singleLevel"/>
    <w:tmpl w:val="0409000F"/>
    <w:lvl w:ilvl="0">
      <w:start w:val="6"/>
      <w:numFmt w:val="decimal"/>
      <w:lvlText w:val="%1."/>
      <w:lvlJc w:val="left"/>
      <w:pPr>
        <w:tabs>
          <w:tab w:val="num" w:pos="360"/>
        </w:tabs>
        <w:ind w:left="360" w:hanging="360"/>
      </w:pPr>
      <w:rPr>
        <w:rFonts w:hint="default"/>
      </w:rPr>
    </w:lvl>
  </w:abstractNum>
  <w:abstractNum w:abstractNumId="12">
    <w:nsid w:val="4EA3139F"/>
    <w:multiLevelType w:val="hybridMultilevel"/>
    <w:tmpl w:val="F7946E3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02104A"/>
    <w:multiLevelType w:val="singleLevel"/>
    <w:tmpl w:val="0409000F"/>
    <w:lvl w:ilvl="0">
      <w:start w:val="1"/>
      <w:numFmt w:val="decimal"/>
      <w:lvlText w:val="%1."/>
      <w:lvlJc w:val="left"/>
      <w:pPr>
        <w:tabs>
          <w:tab w:val="num" w:pos="720"/>
        </w:tabs>
        <w:ind w:left="720" w:hanging="360"/>
      </w:pPr>
      <w:rPr>
        <w:rFonts w:hint="default"/>
      </w:rPr>
    </w:lvl>
  </w:abstractNum>
  <w:abstractNum w:abstractNumId="14">
    <w:nsid w:val="5190576E"/>
    <w:multiLevelType w:val="hybridMultilevel"/>
    <w:tmpl w:val="1690DB80"/>
    <w:lvl w:ilvl="0" w:tplc="4AE009DC">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05E8B"/>
    <w:multiLevelType w:val="hybridMultilevel"/>
    <w:tmpl w:val="7AE8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2C7AE5"/>
    <w:multiLevelType w:val="hybridMultilevel"/>
    <w:tmpl w:val="E7A2BDAE"/>
    <w:lvl w:ilvl="0" w:tplc="816ED6B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77A0EB1"/>
    <w:multiLevelType w:val="singleLevel"/>
    <w:tmpl w:val="A7CA707E"/>
    <w:lvl w:ilvl="0">
      <w:start w:val="1"/>
      <w:numFmt w:val="upperLetter"/>
      <w:lvlText w:val="(%1)"/>
      <w:lvlJc w:val="left"/>
      <w:pPr>
        <w:tabs>
          <w:tab w:val="num" w:pos="1056"/>
        </w:tabs>
        <w:ind w:left="1056" w:hanging="456"/>
      </w:pPr>
      <w:rPr>
        <w:rFonts w:hint="default"/>
      </w:rPr>
    </w:lvl>
  </w:abstractNum>
  <w:abstractNum w:abstractNumId="18">
    <w:nsid w:val="75300D13"/>
    <w:multiLevelType w:val="hybridMultilevel"/>
    <w:tmpl w:val="96ACF3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7"/>
  </w:num>
  <w:num w:numId="4">
    <w:abstractNumId w:val="9"/>
  </w:num>
  <w:num w:numId="5">
    <w:abstractNumId w:val="1"/>
  </w:num>
  <w:num w:numId="6">
    <w:abstractNumId w:val="7"/>
  </w:num>
  <w:num w:numId="7">
    <w:abstractNumId w:val="5"/>
  </w:num>
  <w:num w:numId="8">
    <w:abstractNumId w:val="6"/>
  </w:num>
  <w:num w:numId="9">
    <w:abstractNumId w:val="13"/>
  </w:num>
  <w:num w:numId="10">
    <w:abstractNumId w:val="11"/>
  </w:num>
  <w:num w:numId="11">
    <w:abstractNumId w:val="16"/>
  </w:num>
  <w:num w:numId="12">
    <w:abstractNumId w:val="14"/>
  </w:num>
  <w:num w:numId="13">
    <w:abstractNumId w:val="15"/>
  </w:num>
  <w:num w:numId="14">
    <w:abstractNumId w:val="3"/>
  </w:num>
  <w:num w:numId="15">
    <w:abstractNumId w:val="0"/>
  </w:num>
  <w:num w:numId="16">
    <w:abstractNumId w:val="10"/>
  </w:num>
  <w:num w:numId="17">
    <w:abstractNumId w:val="12"/>
  </w:num>
  <w:num w:numId="18">
    <w:abstractNumId w:val="18"/>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useFELayout/>
  </w:compat>
  <w:rsids>
    <w:rsidRoot w:val="006D18F1"/>
    <w:rsid w:val="0000281F"/>
    <w:rsid w:val="000200DD"/>
    <w:rsid w:val="000928A0"/>
    <w:rsid w:val="000C760D"/>
    <w:rsid w:val="000E05AF"/>
    <w:rsid w:val="0011629C"/>
    <w:rsid w:val="00141030"/>
    <w:rsid w:val="00150EC4"/>
    <w:rsid w:val="00151020"/>
    <w:rsid w:val="00151FF7"/>
    <w:rsid w:val="001548FC"/>
    <w:rsid w:val="00181B0F"/>
    <w:rsid w:val="001A591A"/>
    <w:rsid w:val="001D3D0E"/>
    <w:rsid w:val="002302DC"/>
    <w:rsid w:val="0025168A"/>
    <w:rsid w:val="00267C4A"/>
    <w:rsid w:val="00270F28"/>
    <w:rsid w:val="00290523"/>
    <w:rsid w:val="00296640"/>
    <w:rsid w:val="002A7D45"/>
    <w:rsid w:val="002B1643"/>
    <w:rsid w:val="002C24BD"/>
    <w:rsid w:val="002C6A57"/>
    <w:rsid w:val="002F15E7"/>
    <w:rsid w:val="00303F65"/>
    <w:rsid w:val="003176D0"/>
    <w:rsid w:val="00333330"/>
    <w:rsid w:val="00333CD8"/>
    <w:rsid w:val="003476F9"/>
    <w:rsid w:val="00356A79"/>
    <w:rsid w:val="003764E5"/>
    <w:rsid w:val="003E419D"/>
    <w:rsid w:val="003E4C9D"/>
    <w:rsid w:val="0042356E"/>
    <w:rsid w:val="00427596"/>
    <w:rsid w:val="004504EF"/>
    <w:rsid w:val="00460BD8"/>
    <w:rsid w:val="004A179E"/>
    <w:rsid w:val="004C2AAB"/>
    <w:rsid w:val="004D7A73"/>
    <w:rsid w:val="004E4F07"/>
    <w:rsid w:val="00501204"/>
    <w:rsid w:val="00505C17"/>
    <w:rsid w:val="00551883"/>
    <w:rsid w:val="0055431A"/>
    <w:rsid w:val="0056212B"/>
    <w:rsid w:val="00562F44"/>
    <w:rsid w:val="005658D6"/>
    <w:rsid w:val="0059119E"/>
    <w:rsid w:val="005E29C0"/>
    <w:rsid w:val="00602733"/>
    <w:rsid w:val="0060377D"/>
    <w:rsid w:val="00632CBB"/>
    <w:rsid w:val="00641087"/>
    <w:rsid w:val="006411CF"/>
    <w:rsid w:val="0065186B"/>
    <w:rsid w:val="00652469"/>
    <w:rsid w:val="0067430A"/>
    <w:rsid w:val="006904DA"/>
    <w:rsid w:val="006C3595"/>
    <w:rsid w:val="006D18F1"/>
    <w:rsid w:val="006D1F24"/>
    <w:rsid w:val="006D2787"/>
    <w:rsid w:val="006D2F41"/>
    <w:rsid w:val="006E465B"/>
    <w:rsid w:val="007075BF"/>
    <w:rsid w:val="00735E16"/>
    <w:rsid w:val="007423C9"/>
    <w:rsid w:val="007964C9"/>
    <w:rsid w:val="00797157"/>
    <w:rsid w:val="007B29E7"/>
    <w:rsid w:val="007E49DC"/>
    <w:rsid w:val="00817D1A"/>
    <w:rsid w:val="00831FB8"/>
    <w:rsid w:val="008470A2"/>
    <w:rsid w:val="00861FD5"/>
    <w:rsid w:val="00862280"/>
    <w:rsid w:val="008C53FD"/>
    <w:rsid w:val="00916230"/>
    <w:rsid w:val="00930963"/>
    <w:rsid w:val="009619F3"/>
    <w:rsid w:val="00964D76"/>
    <w:rsid w:val="00972C89"/>
    <w:rsid w:val="009829A9"/>
    <w:rsid w:val="009E67A9"/>
    <w:rsid w:val="00A17A27"/>
    <w:rsid w:val="00A23274"/>
    <w:rsid w:val="00A63B07"/>
    <w:rsid w:val="00A82E38"/>
    <w:rsid w:val="00A947DA"/>
    <w:rsid w:val="00AC3705"/>
    <w:rsid w:val="00B273D5"/>
    <w:rsid w:val="00B300D4"/>
    <w:rsid w:val="00B42491"/>
    <w:rsid w:val="00B43C43"/>
    <w:rsid w:val="00B455E6"/>
    <w:rsid w:val="00B97AAA"/>
    <w:rsid w:val="00BA136C"/>
    <w:rsid w:val="00BA18AC"/>
    <w:rsid w:val="00BD1830"/>
    <w:rsid w:val="00BD695E"/>
    <w:rsid w:val="00BD7C78"/>
    <w:rsid w:val="00BF4AC0"/>
    <w:rsid w:val="00C0135D"/>
    <w:rsid w:val="00C206AE"/>
    <w:rsid w:val="00C42BED"/>
    <w:rsid w:val="00C53B23"/>
    <w:rsid w:val="00C71A49"/>
    <w:rsid w:val="00C9078D"/>
    <w:rsid w:val="00C90DA3"/>
    <w:rsid w:val="00CD30BF"/>
    <w:rsid w:val="00CF6419"/>
    <w:rsid w:val="00D44D9C"/>
    <w:rsid w:val="00D56610"/>
    <w:rsid w:val="00D92E90"/>
    <w:rsid w:val="00DA285A"/>
    <w:rsid w:val="00DB177C"/>
    <w:rsid w:val="00DB2752"/>
    <w:rsid w:val="00DC6B16"/>
    <w:rsid w:val="00DD35BC"/>
    <w:rsid w:val="00DD3EF7"/>
    <w:rsid w:val="00E117DC"/>
    <w:rsid w:val="00E12403"/>
    <w:rsid w:val="00E34798"/>
    <w:rsid w:val="00E500A2"/>
    <w:rsid w:val="00E6386F"/>
    <w:rsid w:val="00E746B1"/>
    <w:rsid w:val="00E821B5"/>
    <w:rsid w:val="00EA119D"/>
    <w:rsid w:val="00EA7B0F"/>
    <w:rsid w:val="00EC264C"/>
    <w:rsid w:val="00EC55A8"/>
    <w:rsid w:val="00F06F28"/>
    <w:rsid w:val="00F16EF8"/>
    <w:rsid w:val="00F57B07"/>
    <w:rsid w:val="00F61A3A"/>
    <w:rsid w:val="00F94609"/>
    <w:rsid w:val="00FB7E2F"/>
    <w:rsid w:val="00FD2216"/>
    <w:rsid w:val="00FE00DB"/>
    <w:rsid w:val="00FE1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18F1"/>
    <w:pPr>
      <w:spacing w:after="0" w:line="240" w:lineRule="auto"/>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D18F1"/>
    <w:rPr>
      <w:rFonts w:ascii="Times New Roman" w:eastAsia="Times New Roman" w:hAnsi="Times New Roman" w:cs="Times New Roman"/>
      <w:sz w:val="24"/>
      <w:szCs w:val="20"/>
    </w:rPr>
  </w:style>
  <w:style w:type="paragraph" w:styleId="ListParagraph">
    <w:name w:val="List Paragraph"/>
    <w:basedOn w:val="Normal"/>
    <w:uiPriority w:val="34"/>
    <w:qFormat/>
    <w:rsid w:val="006411CF"/>
    <w:pPr>
      <w:ind w:left="720"/>
      <w:contextualSpacing/>
    </w:pPr>
  </w:style>
  <w:style w:type="paragraph" w:styleId="Header">
    <w:name w:val="header"/>
    <w:basedOn w:val="Normal"/>
    <w:link w:val="HeaderChar"/>
    <w:uiPriority w:val="99"/>
    <w:unhideWhenUsed/>
    <w:rsid w:val="00817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1A"/>
  </w:style>
  <w:style w:type="paragraph" w:styleId="Footer">
    <w:name w:val="footer"/>
    <w:basedOn w:val="Normal"/>
    <w:link w:val="FooterChar"/>
    <w:uiPriority w:val="99"/>
    <w:unhideWhenUsed/>
    <w:rsid w:val="00817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1A"/>
  </w:style>
  <w:style w:type="paragraph" w:styleId="BalloonText">
    <w:name w:val="Balloon Text"/>
    <w:basedOn w:val="Normal"/>
    <w:link w:val="BalloonTextChar"/>
    <w:uiPriority w:val="99"/>
    <w:semiHidden/>
    <w:unhideWhenUsed/>
    <w:rsid w:val="00847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A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admin</cp:lastModifiedBy>
  <cp:revision>51</cp:revision>
  <cp:lastPrinted>2018-08-02T11:55:00Z</cp:lastPrinted>
  <dcterms:created xsi:type="dcterms:W3CDTF">2018-08-02T11:51:00Z</dcterms:created>
  <dcterms:modified xsi:type="dcterms:W3CDTF">2021-10-01T10:31:00Z</dcterms:modified>
</cp:coreProperties>
</file>